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506392" w14:textId="77777777" w:rsidR="006E7C01" w:rsidRPr="006E7C01" w:rsidRDefault="006E7C01" w:rsidP="006E7C01">
      <w:pPr>
        <w:ind w:right="282"/>
        <w:rPr>
          <w:rFonts w:ascii="Comic Sans MS" w:hAnsi="Comic Sans MS"/>
          <w:bCs/>
          <w:szCs w:val="20"/>
        </w:rPr>
      </w:pPr>
    </w:p>
    <w:p w14:paraId="7D37A95A" w14:textId="54302D8D" w:rsidR="008E61E8" w:rsidRPr="00A93B51" w:rsidRDefault="008E61E8" w:rsidP="008E61E8">
      <w:pPr>
        <w:ind w:left="-284" w:right="282"/>
        <w:jc w:val="center"/>
        <w:rPr>
          <w:rFonts w:ascii="Comic Sans MS" w:hAnsi="Comic Sans MS"/>
          <w:b/>
          <w:sz w:val="28"/>
          <w:szCs w:val="28"/>
        </w:rPr>
      </w:pPr>
      <w:r w:rsidRPr="00A93B51">
        <w:rPr>
          <w:rFonts w:ascii="Comic Sans MS" w:hAnsi="Comic Sans MS"/>
          <w:b/>
          <w:sz w:val="28"/>
          <w:szCs w:val="28"/>
        </w:rPr>
        <w:t>Cadre réglementaire de l’activité</w:t>
      </w:r>
    </w:p>
    <w:p w14:paraId="5B68ECD6" w14:textId="77777777" w:rsidR="008E61E8" w:rsidRPr="00A93B51" w:rsidRDefault="008E61E8" w:rsidP="008E61E8">
      <w:pPr>
        <w:ind w:left="-284" w:right="282"/>
        <w:jc w:val="center"/>
        <w:rPr>
          <w:rFonts w:ascii="Comic Sans MS" w:hAnsi="Comic Sans MS"/>
          <w:sz w:val="28"/>
          <w:szCs w:val="28"/>
        </w:rPr>
      </w:pPr>
      <w:r w:rsidRPr="00A93B51">
        <w:rPr>
          <w:rFonts w:ascii="Comic Sans MS" w:hAnsi="Comic Sans MS"/>
          <w:sz w:val="28"/>
          <w:szCs w:val="28"/>
        </w:rPr>
        <w:t>Durée : 45 minutes, coefficient 1</w:t>
      </w:r>
    </w:p>
    <w:p w14:paraId="72246A24" w14:textId="21C98B18" w:rsidR="006E7C01" w:rsidRPr="006E7C01" w:rsidRDefault="006E7C01" w:rsidP="006E7C01">
      <w:pPr>
        <w:rPr>
          <w:rFonts w:ascii="Comic Sans MS" w:hAnsi="Comic Sans MS"/>
          <w:sz w:val="16"/>
          <w:szCs w:val="16"/>
        </w:rPr>
      </w:pPr>
    </w:p>
    <w:p w14:paraId="4BE9E1AC" w14:textId="77777777" w:rsidR="006E7C01" w:rsidRPr="006E7C01" w:rsidRDefault="006E7C01" w:rsidP="006E7C01">
      <w:pPr>
        <w:rPr>
          <w:rFonts w:ascii="Comic Sans MS" w:hAnsi="Comic Sans MS"/>
          <w:sz w:val="16"/>
          <w:szCs w:val="16"/>
        </w:rPr>
      </w:pPr>
    </w:p>
    <w:p w14:paraId="7A08CE1A" w14:textId="2F887DC0" w:rsidR="006E7C01" w:rsidRDefault="006E7C01" w:rsidP="006E7C01">
      <w:pPr>
        <w:rPr>
          <w:rFonts w:ascii="Comic Sans MS" w:hAnsi="Comic Sans MS"/>
          <w:sz w:val="16"/>
          <w:szCs w:val="16"/>
        </w:rPr>
      </w:pPr>
    </w:p>
    <w:p w14:paraId="224CFCE7" w14:textId="77777777" w:rsidR="00C473A5" w:rsidRPr="006E7C01" w:rsidRDefault="00C473A5" w:rsidP="006E7C01">
      <w:pPr>
        <w:rPr>
          <w:rFonts w:ascii="Comic Sans MS" w:hAnsi="Comic Sans MS"/>
          <w:sz w:val="16"/>
          <w:szCs w:val="16"/>
        </w:rPr>
      </w:pPr>
    </w:p>
    <w:p w14:paraId="3ED7B25B" w14:textId="77777777" w:rsidR="006E7C01" w:rsidRPr="00242572" w:rsidRDefault="006E7C01" w:rsidP="006E7C01">
      <w:pPr>
        <w:rPr>
          <w:rFonts w:ascii="Comic Sans MS" w:hAnsi="Comic Sans MS"/>
          <w:b/>
          <w:szCs w:val="20"/>
        </w:rPr>
      </w:pPr>
      <w:r w:rsidRPr="00242572">
        <w:rPr>
          <w:rFonts w:ascii="Comic Sans MS" w:hAnsi="Comic Sans MS"/>
          <w:b/>
          <w:szCs w:val="20"/>
        </w:rPr>
        <w:t>QUESTION 1 (</w:t>
      </w:r>
      <w:r>
        <w:rPr>
          <w:rFonts w:ascii="Comic Sans MS" w:hAnsi="Comic Sans MS"/>
          <w:b/>
          <w:szCs w:val="20"/>
        </w:rPr>
        <w:t>5</w:t>
      </w:r>
      <w:r w:rsidRPr="00242572">
        <w:rPr>
          <w:rFonts w:ascii="Comic Sans MS" w:hAnsi="Comic Sans MS"/>
          <w:b/>
          <w:szCs w:val="20"/>
        </w:rPr>
        <w:t xml:space="preserve"> points)</w:t>
      </w:r>
    </w:p>
    <w:p w14:paraId="73E23116" w14:textId="77777777" w:rsidR="006E7C01" w:rsidRPr="005C27C5" w:rsidRDefault="006E7C01" w:rsidP="006E7C01">
      <w:pPr>
        <w:rPr>
          <w:rFonts w:ascii="Comic Sans MS" w:hAnsi="Comic Sans MS"/>
          <w:bCs/>
          <w:sz w:val="10"/>
          <w:szCs w:val="10"/>
        </w:rPr>
      </w:pPr>
    </w:p>
    <w:p w14:paraId="621F26BD" w14:textId="66836809" w:rsidR="006E7C01" w:rsidRPr="006E7C01" w:rsidRDefault="006E7C01" w:rsidP="006E7C01">
      <w:pPr>
        <w:rPr>
          <w:rFonts w:ascii="Comic Sans MS" w:hAnsi="Comic Sans MS"/>
          <w:bCs/>
          <w:szCs w:val="20"/>
        </w:rPr>
      </w:pPr>
      <w:r w:rsidRPr="00242572">
        <w:rPr>
          <w:rFonts w:ascii="Comic Sans MS" w:hAnsi="Comic Sans MS"/>
          <w:bCs/>
          <w:szCs w:val="20"/>
        </w:rPr>
        <w:t xml:space="preserve">En tant que E3 et directeur de plongée, pouvez-vous décider d’inscrire un plongeur niveau 1 comme « PE40 » sur la fiche de sécurité ? </w:t>
      </w:r>
    </w:p>
    <w:p w14:paraId="2A497874" w14:textId="7C7654E4" w:rsidR="006E7C01" w:rsidRPr="006E7C01" w:rsidRDefault="006E7C01" w:rsidP="008F438E">
      <w:pPr>
        <w:numPr>
          <w:ilvl w:val="0"/>
          <w:numId w:val="11"/>
        </w:numPr>
        <w:ind w:left="567" w:hanging="283"/>
        <w:rPr>
          <w:rFonts w:ascii="Comic Sans MS" w:hAnsi="Comic Sans MS"/>
          <w:szCs w:val="20"/>
        </w:rPr>
      </w:pPr>
      <w:r w:rsidRPr="00242572">
        <w:rPr>
          <w:rFonts w:ascii="Comic Sans MS" w:hAnsi="Comic Sans MS"/>
          <w:szCs w:val="20"/>
        </w:rPr>
        <w:t>Justifiez votre réponse</w:t>
      </w:r>
    </w:p>
    <w:p w14:paraId="01495444" w14:textId="77777777" w:rsidR="008F438E" w:rsidRPr="00242572" w:rsidRDefault="008F438E" w:rsidP="008F438E">
      <w:pPr>
        <w:numPr>
          <w:ilvl w:val="0"/>
          <w:numId w:val="11"/>
        </w:numPr>
        <w:ind w:left="567" w:hanging="284"/>
        <w:rPr>
          <w:rFonts w:ascii="Comic Sans MS" w:hAnsi="Comic Sans MS"/>
          <w:szCs w:val="20"/>
        </w:rPr>
      </w:pPr>
      <w:r w:rsidRPr="00242572">
        <w:rPr>
          <w:rFonts w:ascii="Comic Sans MS" w:hAnsi="Comic Sans MS"/>
          <w:szCs w:val="20"/>
        </w:rPr>
        <w:t xml:space="preserve">Même question pour inscrire un plongeur titulaire </w:t>
      </w:r>
      <w:r>
        <w:rPr>
          <w:rFonts w:ascii="Comic Sans MS" w:hAnsi="Comic Sans MS"/>
          <w:szCs w:val="20"/>
        </w:rPr>
        <w:t xml:space="preserve">d’un brevet d’un organisme non affilié à la CMAS comme </w:t>
      </w:r>
      <w:r w:rsidRPr="00242572">
        <w:rPr>
          <w:rFonts w:ascii="Comic Sans MS" w:hAnsi="Comic Sans MS"/>
          <w:szCs w:val="20"/>
        </w:rPr>
        <w:t>« PE60 » (2 pts)</w:t>
      </w:r>
    </w:p>
    <w:p w14:paraId="3BE9DD7C" w14:textId="5A3B1854" w:rsidR="006E7C01" w:rsidRPr="006E7C01" w:rsidRDefault="006E7C01" w:rsidP="006E7C01">
      <w:pPr>
        <w:rPr>
          <w:rFonts w:ascii="Comic Sans MS" w:hAnsi="Comic Sans MS"/>
          <w:sz w:val="16"/>
          <w:szCs w:val="16"/>
        </w:rPr>
      </w:pPr>
    </w:p>
    <w:p w14:paraId="28214069" w14:textId="77777777" w:rsidR="006E7C01" w:rsidRPr="006E7C01" w:rsidRDefault="006E7C01" w:rsidP="006E7C01">
      <w:pPr>
        <w:rPr>
          <w:rFonts w:ascii="Comic Sans MS" w:hAnsi="Comic Sans MS"/>
          <w:sz w:val="16"/>
          <w:szCs w:val="16"/>
        </w:rPr>
      </w:pPr>
    </w:p>
    <w:p w14:paraId="15E2A59B" w14:textId="77777777" w:rsidR="006E7C01" w:rsidRPr="006E7C01" w:rsidRDefault="006E7C01" w:rsidP="006E7C01">
      <w:pPr>
        <w:rPr>
          <w:rFonts w:ascii="Comic Sans MS" w:hAnsi="Comic Sans MS"/>
          <w:sz w:val="16"/>
          <w:szCs w:val="16"/>
        </w:rPr>
      </w:pPr>
    </w:p>
    <w:p w14:paraId="32F7F0B1" w14:textId="77777777" w:rsidR="006E7C01" w:rsidRPr="00242572" w:rsidRDefault="006E7C01" w:rsidP="006E7C01">
      <w:pPr>
        <w:rPr>
          <w:rFonts w:ascii="Comic Sans MS" w:hAnsi="Comic Sans MS"/>
          <w:b/>
          <w:szCs w:val="20"/>
        </w:rPr>
      </w:pPr>
      <w:r w:rsidRPr="00242572">
        <w:rPr>
          <w:rFonts w:ascii="Comic Sans MS" w:hAnsi="Comic Sans MS"/>
          <w:b/>
          <w:szCs w:val="20"/>
        </w:rPr>
        <w:t xml:space="preserve">QUESTION </w:t>
      </w:r>
      <w:r>
        <w:rPr>
          <w:rFonts w:ascii="Comic Sans MS" w:hAnsi="Comic Sans MS"/>
          <w:b/>
          <w:szCs w:val="20"/>
        </w:rPr>
        <w:t>2</w:t>
      </w:r>
      <w:r w:rsidRPr="00242572">
        <w:rPr>
          <w:rFonts w:ascii="Comic Sans MS" w:hAnsi="Comic Sans MS"/>
          <w:b/>
          <w:szCs w:val="20"/>
        </w:rPr>
        <w:t xml:space="preserve"> (</w:t>
      </w:r>
      <w:r>
        <w:rPr>
          <w:rFonts w:ascii="Comic Sans MS" w:hAnsi="Comic Sans MS"/>
          <w:b/>
          <w:szCs w:val="20"/>
        </w:rPr>
        <w:t>3</w:t>
      </w:r>
      <w:r w:rsidRPr="00242572">
        <w:rPr>
          <w:rFonts w:ascii="Comic Sans MS" w:hAnsi="Comic Sans MS"/>
          <w:b/>
          <w:szCs w:val="20"/>
        </w:rPr>
        <w:t xml:space="preserve"> points) </w:t>
      </w:r>
    </w:p>
    <w:p w14:paraId="6CD997C8" w14:textId="77777777" w:rsidR="006E7C01" w:rsidRPr="005C27C5" w:rsidRDefault="006E7C01" w:rsidP="006E7C01">
      <w:pPr>
        <w:rPr>
          <w:rFonts w:ascii="Comic Sans MS" w:hAnsi="Comic Sans MS"/>
          <w:bCs/>
          <w:sz w:val="10"/>
          <w:szCs w:val="10"/>
        </w:rPr>
      </w:pPr>
    </w:p>
    <w:p w14:paraId="72A0B98E" w14:textId="77777777" w:rsidR="006E7C01" w:rsidRPr="00242572" w:rsidRDefault="006E7C01" w:rsidP="006E7C01">
      <w:pPr>
        <w:rPr>
          <w:rFonts w:ascii="Comic Sans MS" w:hAnsi="Comic Sans MS"/>
          <w:bCs/>
          <w:szCs w:val="20"/>
        </w:rPr>
      </w:pPr>
      <w:r w:rsidRPr="00242572">
        <w:rPr>
          <w:rFonts w:ascii="Comic Sans MS" w:hAnsi="Comic Sans MS"/>
          <w:bCs/>
          <w:szCs w:val="20"/>
        </w:rPr>
        <w:t>Le certificat médical d’absence de contre-indication :</w:t>
      </w:r>
    </w:p>
    <w:p w14:paraId="4C1DE8AE" w14:textId="551E40A9" w:rsidR="006E7C01" w:rsidRPr="006E7C01" w:rsidRDefault="006E7C01">
      <w:pPr>
        <w:numPr>
          <w:ilvl w:val="0"/>
          <w:numId w:val="12"/>
        </w:numPr>
        <w:ind w:left="567" w:hanging="283"/>
        <w:rPr>
          <w:rFonts w:ascii="Comic Sans MS" w:hAnsi="Comic Sans MS"/>
          <w:bCs/>
          <w:szCs w:val="20"/>
        </w:rPr>
      </w:pPr>
      <w:r w:rsidRPr="00242572">
        <w:rPr>
          <w:rFonts w:ascii="Comic Sans MS" w:hAnsi="Comic Sans MS"/>
          <w:bCs/>
          <w:szCs w:val="20"/>
        </w:rPr>
        <w:t>Un membre de votre club, médecin, a signé lui-même son certificat médical, est ce valable ?</w:t>
      </w:r>
    </w:p>
    <w:p w14:paraId="3023D9E3" w14:textId="4AE0409D" w:rsidR="006E7C01" w:rsidRPr="006E7C01" w:rsidRDefault="006E7C01">
      <w:pPr>
        <w:numPr>
          <w:ilvl w:val="0"/>
          <w:numId w:val="12"/>
        </w:numPr>
        <w:ind w:left="567" w:right="425" w:hanging="283"/>
        <w:rPr>
          <w:rFonts w:ascii="Comic Sans MS" w:hAnsi="Comic Sans MS"/>
          <w:szCs w:val="20"/>
        </w:rPr>
      </w:pPr>
      <w:r w:rsidRPr="00242572">
        <w:rPr>
          <w:rFonts w:ascii="Comic Sans MS" w:hAnsi="Comic Sans MS"/>
          <w:szCs w:val="20"/>
        </w:rPr>
        <w:t>Quel certificat médical est nécessaire pour autoriser un enfant de 11 ans à débuter une formation de plongeur d’or ?</w:t>
      </w:r>
    </w:p>
    <w:p w14:paraId="6A6A9D59" w14:textId="77777777" w:rsidR="006E7C01" w:rsidRPr="006E7C01" w:rsidRDefault="006E7C01" w:rsidP="006E7C01">
      <w:pPr>
        <w:rPr>
          <w:rFonts w:ascii="Comic Sans MS" w:hAnsi="Comic Sans MS"/>
          <w:sz w:val="16"/>
          <w:szCs w:val="16"/>
        </w:rPr>
      </w:pPr>
    </w:p>
    <w:p w14:paraId="17234EE7" w14:textId="1EB0B338" w:rsidR="006E7C01" w:rsidRPr="006E7C01" w:rsidRDefault="006E7C01" w:rsidP="006E7C01">
      <w:pPr>
        <w:rPr>
          <w:rFonts w:ascii="Comic Sans MS" w:hAnsi="Comic Sans MS"/>
          <w:sz w:val="16"/>
          <w:szCs w:val="16"/>
        </w:rPr>
      </w:pPr>
    </w:p>
    <w:p w14:paraId="7BD83239" w14:textId="77777777" w:rsidR="006E7C01" w:rsidRPr="006E7C01" w:rsidRDefault="006E7C01" w:rsidP="006E7C01">
      <w:pPr>
        <w:rPr>
          <w:rFonts w:ascii="Comic Sans MS" w:hAnsi="Comic Sans MS"/>
          <w:sz w:val="16"/>
          <w:szCs w:val="16"/>
        </w:rPr>
      </w:pPr>
    </w:p>
    <w:p w14:paraId="4096B927" w14:textId="77777777" w:rsidR="006E7C01" w:rsidRPr="00242572" w:rsidRDefault="006E7C01" w:rsidP="006E7C01">
      <w:pPr>
        <w:rPr>
          <w:rFonts w:ascii="Comic Sans MS" w:hAnsi="Comic Sans MS"/>
          <w:b/>
          <w:szCs w:val="20"/>
        </w:rPr>
      </w:pPr>
      <w:r w:rsidRPr="00242572">
        <w:rPr>
          <w:rFonts w:ascii="Comic Sans MS" w:hAnsi="Comic Sans MS"/>
          <w:b/>
          <w:szCs w:val="20"/>
        </w:rPr>
        <w:t xml:space="preserve">QUESTION </w:t>
      </w:r>
      <w:r>
        <w:rPr>
          <w:rFonts w:ascii="Comic Sans MS" w:hAnsi="Comic Sans MS"/>
          <w:b/>
          <w:szCs w:val="20"/>
        </w:rPr>
        <w:t>3</w:t>
      </w:r>
      <w:r w:rsidRPr="00242572">
        <w:rPr>
          <w:rFonts w:ascii="Comic Sans MS" w:hAnsi="Comic Sans MS"/>
          <w:b/>
          <w:szCs w:val="20"/>
        </w:rPr>
        <w:t xml:space="preserve"> (</w:t>
      </w:r>
      <w:r>
        <w:rPr>
          <w:rFonts w:ascii="Comic Sans MS" w:hAnsi="Comic Sans MS"/>
          <w:b/>
          <w:szCs w:val="20"/>
        </w:rPr>
        <w:t>2</w:t>
      </w:r>
      <w:r w:rsidRPr="00242572">
        <w:rPr>
          <w:rFonts w:ascii="Comic Sans MS" w:hAnsi="Comic Sans MS"/>
          <w:b/>
          <w:szCs w:val="20"/>
        </w:rPr>
        <w:t xml:space="preserve"> points)</w:t>
      </w:r>
    </w:p>
    <w:p w14:paraId="7149E0B6" w14:textId="77777777" w:rsidR="006E7C01" w:rsidRPr="005C27C5" w:rsidRDefault="006E7C01" w:rsidP="006E7C01">
      <w:pPr>
        <w:rPr>
          <w:rFonts w:ascii="Comic Sans MS" w:hAnsi="Comic Sans MS"/>
          <w:bCs/>
          <w:sz w:val="10"/>
          <w:szCs w:val="10"/>
        </w:rPr>
      </w:pPr>
    </w:p>
    <w:p w14:paraId="3A3E9443" w14:textId="77777777" w:rsidR="006E7C01" w:rsidRPr="00242572" w:rsidRDefault="006E7C01" w:rsidP="006E7C01">
      <w:pPr>
        <w:rPr>
          <w:rFonts w:ascii="Comic Sans MS" w:hAnsi="Comic Sans MS"/>
          <w:bCs/>
          <w:szCs w:val="20"/>
        </w:rPr>
      </w:pPr>
      <w:r w:rsidRPr="00242572">
        <w:rPr>
          <w:rFonts w:ascii="Comic Sans MS" w:hAnsi="Comic Sans MS"/>
          <w:bCs/>
          <w:szCs w:val="20"/>
        </w:rPr>
        <w:t>Lors des réunions de la commission technique nationale (CTN) des décisions pour faire évoluer le MFT sont prises, ces votes de la CTN, rapportés au PV de la CTN publié sur le site de la FFESSM, sont-ils mis en œuvre immédiatement ? Justifiez votre réponse.</w:t>
      </w:r>
    </w:p>
    <w:p w14:paraId="32B9BD59" w14:textId="77777777" w:rsidR="006E7C01" w:rsidRPr="006E7C01" w:rsidRDefault="006E7C01" w:rsidP="006E7C01">
      <w:pPr>
        <w:rPr>
          <w:rFonts w:ascii="Comic Sans MS" w:hAnsi="Comic Sans MS"/>
          <w:sz w:val="16"/>
          <w:szCs w:val="16"/>
        </w:rPr>
      </w:pPr>
    </w:p>
    <w:p w14:paraId="1AA1DE1E" w14:textId="300BAE78" w:rsidR="006E7C01" w:rsidRPr="006E7C01" w:rsidRDefault="006E7C01" w:rsidP="006E7C01">
      <w:pPr>
        <w:rPr>
          <w:rFonts w:ascii="Comic Sans MS" w:hAnsi="Comic Sans MS"/>
          <w:sz w:val="16"/>
          <w:szCs w:val="16"/>
        </w:rPr>
      </w:pPr>
    </w:p>
    <w:p w14:paraId="4B30EB83" w14:textId="77777777" w:rsidR="006E7C01" w:rsidRPr="006E7C01" w:rsidRDefault="006E7C01" w:rsidP="006E7C01">
      <w:pPr>
        <w:rPr>
          <w:rFonts w:ascii="Comic Sans MS" w:hAnsi="Comic Sans MS"/>
          <w:sz w:val="16"/>
          <w:szCs w:val="16"/>
        </w:rPr>
      </w:pPr>
    </w:p>
    <w:p w14:paraId="4ED2F61F" w14:textId="77777777" w:rsidR="006E7C01" w:rsidRPr="00242572" w:rsidRDefault="006E7C01" w:rsidP="006E7C01">
      <w:pPr>
        <w:rPr>
          <w:rFonts w:ascii="Comic Sans MS" w:hAnsi="Comic Sans MS"/>
          <w:b/>
          <w:szCs w:val="20"/>
        </w:rPr>
      </w:pPr>
      <w:r w:rsidRPr="00242572">
        <w:rPr>
          <w:rFonts w:ascii="Comic Sans MS" w:hAnsi="Comic Sans MS"/>
          <w:b/>
          <w:szCs w:val="20"/>
        </w:rPr>
        <w:t xml:space="preserve">QUESTION  </w:t>
      </w:r>
      <w:r>
        <w:rPr>
          <w:rFonts w:ascii="Comic Sans MS" w:hAnsi="Comic Sans MS"/>
          <w:b/>
          <w:szCs w:val="20"/>
        </w:rPr>
        <w:t xml:space="preserve">4 </w:t>
      </w:r>
      <w:r w:rsidRPr="00242572">
        <w:rPr>
          <w:rFonts w:ascii="Comic Sans MS" w:hAnsi="Comic Sans MS"/>
          <w:b/>
          <w:szCs w:val="20"/>
        </w:rPr>
        <w:t>(</w:t>
      </w:r>
      <w:r>
        <w:rPr>
          <w:rFonts w:ascii="Comic Sans MS" w:hAnsi="Comic Sans MS"/>
          <w:b/>
          <w:szCs w:val="20"/>
        </w:rPr>
        <w:t>1</w:t>
      </w:r>
      <w:r w:rsidRPr="00242572">
        <w:rPr>
          <w:rFonts w:ascii="Comic Sans MS" w:hAnsi="Comic Sans MS"/>
          <w:b/>
          <w:szCs w:val="20"/>
        </w:rPr>
        <w:t xml:space="preserve"> points)</w:t>
      </w:r>
    </w:p>
    <w:p w14:paraId="0E38D935" w14:textId="77777777" w:rsidR="006E7C01" w:rsidRPr="005C27C5" w:rsidRDefault="006E7C01" w:rsidP="006E7C01">
      <w:pPr>
        <w:rPr>
          <w:rFonts w:ascii="Comic Sans MS" w:hAnsi="Comic Sans MS"/>
          <w:bCs/>
          <w:sz w:val="10"/>
          <w:szCs w:val="10"/>
        </w:rPr>
      </w:pPr>
    </w:p>
    <w:p w14:paraId="35F186D8" w14:textId="78B44F53" w:rsidR="006E7C01" w:rsidRDefault="006E7C01" w:rsidP="006E7C01">
      <w:pPr>
        <w:rPr>
          <w:rFonts w:ascii="Comic Sans MS" w:hAnsi="Comic Sans MS"/>
          <w:bCs/>
          <w:szCs w:val="20"/>
        </w:rPr>
      </w:pPr>
      <w:r w:rsidRPr="00242572">
        <w:rPr>
          <w:rFonts w:ascii="Comic Sans MS" w:hAnsi="Comic Sans MS"/>
          <w:bCs/>
          <w:szCs w:val="20"/>
        </w:rPr>
        <w:t>Comment est élu(e) le-(la) Président(e) de la FFESSM ?</w:t>
      </w:r>
    </w:p>
    <w:p w14:paraId="3854206F" w14:textId="0E6D10C7" w:rsidR="006E7C01" w:rsidRPr="006E7C01" w:rsidRDefault="006E7C01" w:rsidP="006E7C01">
      <w:pPr>
        <w:rPr>
          <w:rFonts w:ascii="Comic Sans MS" w:hAnsi="Comic Sans MS"/>
          <w:bCs/>
          <w:sz w:val="16"/>
          <w:szCs w:val="16"/>
        </w:rPr>
      </w:pPr>
    </w:p>
    <w:p w14:paraId="09295C97" w14:textId="2EC7EA17" w:rsidR="006E7C01" w:rsidRPr="006E7C01" w:rsidRDefault="006E7C01" w:rsidP="006E7C01">
      <w:pPr>
        <w:rPr>
          <w:rFonts w:ascii="Comic Sans MS" w:hAnsi="Comic Sans MS"/>
          <w:bCs/>
          <w:sz w:val="16"/>
          <w:szCs w:val="16"/>
        </w:rPr>
      </w:pPr>
    </w:p>
    <w:p w14:paraId="466C449B" w14:textId="77777777" w:rsidR="006E7C01" w:rsidRPr="006E7C01" w:rsidRDefault="006E7C01" w:rsidP="006E7C01">
      <w:pPr>
        <w:rPr>
          <w:rFonts w:ascii="Comic Sans MS" w:hAnsi="Comic Sans MS"/>
          <w:bCs/>
          <w:sz w:val="16"/>
          <w:szCs w:val="16"/>
        </w:rPr>
      </w:pPr>
    </w:p>
    <w:p w14:paraId="5950B7C0" w14:textId="77777777" w:rsidR="006E7C01" w:rsidRPr="00242572" w:rsidRDefault="006E7C01" w:rsidP="006E7C01">
      <w:pPr>
        <w:ind w:right="-1"/>
        <w:jc w:val="both"/>
        <w:rPr>
          <w:rFonts w:ascii="Comic Sans MS" w:hAnsi="Comic Sans MS" w:cs="Times New Roman"/>
          <w:b/>
          <w:bCs/>
          <w:iCs/>
          <w:color w:val="auto"/>
          <w:szCs w:val="20"/>
        </w:rPr>
      </w:pPr>
      <w:r w:rsidRPr="00242572">
        <w:rPr>
          <w:rFonts w:ascii="Comic Sans MS" w:hAnsi="Comic Sans MS" w:cs="Times New Roman"/>
          <w:b/>
          <w:bCs/>
          <w:iCs/>
          <w:color w:val="auto"/>
          <w:szCs w:val="20"/>
        </w:rPr>
        <w:t xml:space="preserve">QUESTION </w:t>
      </w:r>
      <w:r>
        <w:rPr>
          <w:rFonts w:ascii="Comic Sans MS" w:hAnsi="Comic Sans MS" w:cs="Times New Roman"/>
          <w:b/>
          <w:bCs/>
          <w:iCs/>
          <w:color w:val="auto"/>
          <w:szCs w:val="20"/>
        </w:rPr>
        <w:t>5</w:t>
      </w:r>
      <w:r w:rsidRPr="00242572">
        <w:rPr>
          <w:rFonts w:ascii="Comic Sans MS" w:hAnsi="Comic Sans MS" w:cs="Times New Roman"/>
          <w:b/>
          <w:bCs/>
          <w:iCs/>
          <w:color w:val="auto"/>
          <w:szCs w:val="20"/>
        </w:rPr>
        <w:t xml:space="preserve"> (</w:t>
      </w:r>
      <w:r>
        <w:rPr>
          <w:rFonts w:ascii="Comic Sans MS" w:hAnsi="Comic Sans MS" w:cs="Times New Roman"/>
          <w:b/>
          <w:bCs/>
          <w:iCs/>
          <w:color w:val="auto"/>
          <w:szCs w:val="20"/>
        </w:rPr>
        <w:t>5</w:t>
      </w:r>
      <w:r w:rsidRPr="00242572">
        <w:rPr>
          <w:rFonts w:ascii="Comic Sans MS" w:hAnsi="Comic Sans MS" w:cs="Times New Roman"/>
          <w:b/>
          <w:bCs/>
          <w:iCs/>
          <w:color w:val="auto"/>
          <w:szCs w:val="20"/>
        </w:rPr>
        <w:t xml:space="preserve"> points)</w:t>
      </w:r>
    </w:p>
    <w:p w14:paraId="08A6369E" w14:textId="77777777" w:rsidR="006E7C01" w:rsidRPr="005C27C5" w:rsidRDefault="006E7C01" w:rsidP="006E7C01">
      <w:pPr>
        <w:ind w:right="-1"/>
        <w:jc w:val="both"/>
        <w:rPr>
          <w:rFonts w:ascii="Comic Sans MS" w:hAnsi="Comic Sans MS" w:cs="Times New Roman"/>
          <w:iCs/>
          <w:color w:val="auto"/>
          <w:sz w:val="10"/>
          <w:szCs w:val="10"/>
        </w:rPr>
      </w:pPr>
    </w:p>
    <w:p w14:paraId="6B89F428" w14:textId="77777777" w:rsidR="006E7C01" w:rsidRDefault="006E7C01" w:rsidP="006E7C01">
      <w:pPr>
        <w:ind w:right="-1"/>
        <w:jc w:val="both"/>
        <w:rPr>
          <w:rFonts w:ascii="Comic Sans MS" w:hAnsi="Comic Sans MS" w:cs="Times New Roman"/>
          <w:iCs/>
          <w:color w:val="auto"/>
          <w:szCs w:val="20"/>
        </w:rPr>
      </w:pPr>
      <w:r w:rsidRPr="00242572">
        <w:rPr>
          <w:rFonts w:ascii="Comic Sans MS" w:hAnsi="Comic Sans MS" w:cs="Times New Roman"/>
          <w:iCs/>
          <w:color w:val="auto"/>
          <w:szCs w:val="20"/>
        </w:rPr>
        <w:t>Le jury de l’examen initiateur</w:t>
      </w:r>
    </w:p>
    <w:p w14:paraId="26689B8B" w14:textId="77777777" w:rsidR="006E7C01" w:rsidRPr="005776D2" w:rsidRDefault="006E7C01" w:rsidP="006E7C01">
      <w:pPr>
        <w:ind w:right="-1"/>
        <w:jc w:val="both"/>
        <w:rPr>
          <w:rFonts w:ascii="Comic Sans MS" w:hAnsi="Comic Sans MS" w:cs="Times New Roman"/>
          <w:iCs/>
          <w:color w:val="auto"/>
          <w:sz w:val="10"/>
          <w:szCs w:val="10"/>
        </w:rPr>
      </w:pPr>
    </w:p>
    <w:p w14:paraId="7BCF4D58" w14:textId="39076A99" w:rsidR="006E7C01" w:rsidRPr="006E7C01" w:rsidRDefault="006E7C01">
      <w:pPr>
        <w:pStyle w:val="Paragraphedeliste"/>
        <w:numPr>
          <w:ilvl w:val="0"/>
          <w:numId w:val="13"/>
        </w:numPr>
        <w:ind w:right="-1"/>
        <w:jc w:val="both"/>
        <w:rPr>
          <w:rFonts w:ascii="Comic Sans MS" w:hAnsi="Comic Sans MS" w:cs="Times New Roman"/>
          <w:iCs/>
          <w:color w:val="auto"/>
          <w:szCs w:val="20"/>
        </w:rPr>
      </w:pPr>
      <w:r w:rsidRPr="005776D2">
        <w:rPr>
          <w:rFonts w:ascii="Comic Sans MS" w:hAnsi="Comic Sans MS" w:cs="Times New Roman"/>
          <w:iCs/>
          <w:color w:val="auto"/>
          <w:szCs w:val="20"/>
        </w:rPr>
        <w:t>Quel est sa composition ?</w:t>
      </w:r>
    </w:p>
    <w:p w14:paraId="56F3AE52" w14:textId="7D775F72" w:rsidR="006E7C01" w:rsidRPr="006E7C01" w:rsidRDefault="006E7C01">
      <w:pPr>
        <w:pStyle w:val="Paragraphedeliste"/>
        <w:numPr>
          <w:ilvl w:val="0"/>
          <w:numId w:val="13"/>
        </w:numPr>
        <w:ind w:right="-1"/>
        <w:jc w:val="both"/>
        <w:rPr>
          <w:rFonts w:ascii="Comic Sans MS" w:hAnsi="Comic Sans MS" w:cs="Times New Roman"/>
          <w:iCs/>
          <w:color w:val="auto"/>
          <w:szCs w:val="20"/>
        </w:rPr>
      </w:pPr>
      <w:r>
        <w:rPr>
          <w:rFonts w:ascii="Comic Sans MS" w:hAnsi="Comic Sans MS" w:cs="Times New Roman"/>
          <w:iCs/>
          <w:color w:val="auto"/>
          <w:szCs w:val="20"/>
        </w:rPr>
        <w:t>Quel est le rôle du délégué de la CTR ?</w:t>
      </w:r>
    </w:p>
    <w:p w14:paraId="5D737700" w14:textId="7CE9C71C" w:rsidR="006E7C01" w:rsidRPr="005776D2" w:rsidRDefault="006E7C01">
      <w:pPr>
        <w:pStyle w:val="Paragraphedeliste"/>
        <w:numPr>
          <w:ilvl w:val="0"/>
          <w:numId w:val="13"/>
        </w:numPr>
        <w:ind w:right="-1"/>
        <w:jc w:val="both"/>
        <w:rPr>
          <w:rFonts w:ascii="Comic Sans MS" w:hAnsi="Comic Sans MS" w:cs="Times New Roman"/>
          <w:iCs/>
          <w:color w:val="auto"/>
          <w:szCs w:val="20"/>
        </w:rPr>
      </w:pPr>
      <w:r w:rsidRPr="005776D2">
        <w:rPr>
          <w:rFonts w:ascii="Comic Sans MS" w:hAnsi="Comic Sans MS" w:cs="Times New Roman"/>
          <w:iCs/>
          <w:color w:val="auto"/>
          <w:szCs w:val="20"/>
        </w:rPr>
        <w:t>Dans quelles conditions les E3 peuvent-ils participer à l’examen ?</w:t>
      </w:r>
    </w:p>
    <w:p w14:paraId="3E82EE6D" w14:textId="4290B664" w:rsidR="006E7C01" w:rsidRDefault="006E7C01" w:rsidP="006E7C01">
      <w:pPr>
        <w:rPr>
          <w:rFonts w:ascii="Comic Sans MS" w:hAnsi="Comic Sans MS"/>
          <w:sz w:val="16"/>
          <w:szCs w:val="16"/>
        </w:rPr>
      </w:pPr>
    </w:p>
    <w:p w14:paraId="44B1EA20" w14:textId="77777777" w:rsidR="006E7C01" w:rsidRPr="006E7C01" w:rsidRDefault="006E7C01" w:rsidP="006E7C01">
      <w:pPr>
        <w:rPr>
          <w:rFonts w:ascii="Comic Sans MS" w:hAnsi="Comic Sans MS"/>
          <w:sz w:val="16"/>
          <w:szCs w:val="16"/>
        </w:rPr>
      </w:pPr>
    </w:p>
    <w:p w14:paraId="4001933B" w14:textId="77777777" w:rsidR="006E7C01" w:rsidRPr="006E7C01" w:rsidRDefault="006E7C01" w:rsidP="006E7C01">
      <w:pPr>
        <w:rPr>
          <w:rFonts w:ascii="Comic Sans MS" w:hAnsi="Comic Sans MS"/>
          <w:sz w:val="16"/>
          <w:szCs w:val="16"/>
        </w:rPr>
      </w:pPr>
    </w:p>
    <w:p w14:paraId="177A0ACA" w14:textId="77777777" w:rsidR="006E7C01" w:rsidRPr="00242572" w:rsidRDefault="006E7C01" w:rsidP="006E7C01">
      <w:pPr>
        <w:rPr>
          <w:rFonts w:ascii="Comic Sans MS" w:hAnsi="Comic Sans MS"/>
          <w:b/>
          <w:szCs w:val="20"/>
        </w:rPr>
      </w:pPr>
      <w:r w:rsidRPr="00242572">
        <w:rPr>
          <w:rFonts w:ascii="Comic Sans MS" w:hAnsi="Comic Sans MS"/>
          <w:b/>
          <w:szCs w:val="20"/>
        </w:rPr>
        <w:t xml:space="preserve">QUESTION </w:t>
      </w:r>
      <w:r>
        <w:rPr>
          <w:rFonts w:ascii="Comic Sans MS" w:hAnsi="Comic Sans MS"/>
          <w:b/>
          <w:szCs w:val="20"/>
        </w:rPr>
        <w:t>6</w:t>
      </w:r>
      <w:r w:rsidRPr="00242572">
        <w:rPr>
          <w:rFonts w:ascii="Comic Sans MS" w:hAnsi="Comic Sans MS"/>
          <w:b/>
          <w:szCs w:val="20"/>
        </w:rPr>
        <w:t xml:space="preserve"> (</w:t>
      </w:r>
      <w:r>
        <w:rPr>
          <w:rFonts w:ascii="Comic Sans MS" w:hAnsi="Comic Sans MS"/>
          <w:b/>
          <w:szCs w:val="20"/>
        </w:rPr>
        <w:t>4</w:t>
      </w:r>
      <w:r w:rsidRPr="00242572">
        <w:rPr>
          <w:rFonts w:ascii="Comic Sans MS" w:hAnsi="Comic Sans MS"/>
          <w:b/>
          <w:szCs w:val="20"/>
        </w:rPr>
        <w:t xml:space="preserve"> points)</w:t>
      </w:r>
    </w:p>
    <w:p w14:paraId="3FFC9E61" w14:textId="77777777" w:rsidR="006E7C01" w:rsidRPr="005C27C5" w:rsidRDefault="006E7C01" w:rsidP="006E7C01">
      <w:pPr>
        <w:rPr>
          <w:rFonts w:ascii="Comic Sans MS" w:hAnsi="Comic Sans MS"/>
          <w:bCs/>
          <w:sz w:val="10"/>
          <w:szCs w:val="10"/>
        </w:rPr>
      </w:pPr>
    </w:p>
    <w:p w14:paraId="26900079" w14:textId="6BB1DF1F" w:rsidR="006E7C01" w:rsidRPr="006E7C01" w:rsidRDefault="006E7C01" w:rsidP="006E7C01">
      <w:pPr>
        <w:rPr>
          <w:rFonts w:ascii="Comic Sans MS" w:hAnsi="Comic Sans MS"/>
          <w:bCs/>
          <w:szCs w:val="20"/>
        </w:rPr>
      </w:pPr>
      <w:r w:rsidRPr="00242572">
        <w:rPr>
          <w:rFonts w:ascii="Comic Sans MS" w:hAnsi="Comic Sans MS"/>
          <w:bCs/>
          <w:szCs w:val="20"/>
        </w:rPr>
        <w:t>Les clubs de plongée sont constitués sur le modèle des « associations loi 1901 ». La commune dans laquelle vous résidez vient d’inaugurer une piscine, vous proposez à la mairie la création d’un club de plongée, celle-ci s’engage à vous laisser un créneau d’utilisation du bassin dès que votre association sera créée et aura adhéré à la FFESSM. Comment créez-vous cette association ?</w:t>
      </w:r>
    </w:p>
    <w:p w14:paraId="64D5FCCD" w14:textId="005039E4" w:rsidR="006E7C01" w:rsidRPr="006E7C01" w:rsidRDefault="006E7C01" w:rsidP="00E74A98">
      <w:pPr>
        <w:ind w:right="282"/>
        <w:jc w:val="both"/>
        <w:rPr>
          <w:rFonts w:ascii="Comic Sans MS" w:hAnsi="Comic Sans MS" w:cs="Times New Roman"/>
          <w:bCs/>
          <w:color w:val="0000FF"/>
          <w:sz w:val="16"/>
          <w:szCs w:val="16"/>
        </w:rPr>
      </w:pPr>
    </w:p>
    <w:p w14:paraId="20C98525" w14:textId="6E05A173" w:rsidR="006E7C01" w:rsidRPr="006E7C01" w:rsidRDefault="006E7C01" w:rsidP="00E74A98">
      <w:pPr>
        <w:ind w:right="282"/>
        <w:jc w:val="both"/>
        <w:rPr>
          <w:rFonts w:ascii="Comic Sans MS" w:hAnsi="Comic Sans MS" w:cs="Times New Roman"/>
          <w:bCs/>
          <w:color w:val="0000FF"/>
          <w:sz w:val="16"/>
          <w:szCs w:val="16"/>
        </w:rPr>
      </w:pPr>
    </w:p>
    <w:p w14:paraId="2FFA5DA5" w14:textId="77777777" w:rsidR="006E7C01" w:rsidRPr="003637B7" w:rsidRDefault="006E7C01" w:rsidP="00E74A98">
      <w:pPr>
        <w:ind w:right="282"/>
        <w:jc w:val="both"/>
        <w:rPr>
          <w:rFonts w:ascii="Comic Sans MS" w:hAnsi="Comic Sans MS" w:cs="Times New Roman"/>
          <w:bCs/>
          <w:color w:val="0000FF"/>
          <w:szCs w:val="20"/>
        </w:rPr>
      </w:pPr>
    </w:p>
    <w:p w14:paraId="58137C96" w14:textId="77777777" w:rsidR="00212F2B" w:rsidRPr="007F6EC0" w:rsidRDefault="00212F2B" w:rsidP="00212F2B">
      <w:pPr>
        <w:ind w:right="282"/>
        <w:jc w:val="center"/>
        <w:rPr>
          <w:rFonts w:ascii="Comic Sans MS" w:hAnsi="Comic Sans MS"/>
          <w:sz w:val="28"/>
          <w:szCs w:val="28"/>
        </w:rPr>
      </w:pPr>
      <w:r w:rsidRPr="007F6EC0">
        <w:rPr>
          <w:rFonts w:ascii="Comic Sans MS" w:hAnsi="Comic Sans MS"/>
          <w:sz w:val="28"/>
          <w:szCs w:val="28"/>
        </w:rPr>
        <w:t>Référentiel de correction</w:t>
      </w:r>
    </w:p>
    <w:p w14:paraId="1B2E45CA" w14:textId="77777777" w:rsidR="00212F2B" w:rsidRPr="00242572" w:rsidRDefault="00212F2B" w:rsidP="00E74A98">
      <w:pPr>
        <w:rPr>
          <w:rFonts w:ascii="Comic Sans MS" w:hAnsi="Comic Sans MS"/>
          <w:szCs w:val="20"/>
        </w:rPr>
      </w:pPr>
    </w:p>
    <w:p w14:paraId="6B534FFA" w14:textId="77777777" w:rsidR="00C2484E" w:rsidRPr="00242572" w:rsidRDefault="00C2484E" w:rsidP="00E74A98">
      <w:pPr>
        <w:rPr>
          <w:rFonts w:ascii="Comic Sans MS" w:hAnsi="Comic Sans MS"/>
          <w:szCs w:val="20"/>
        </w:rPr>
      </w:pPr>
    </w:p>
    <w:p w14:paraId="65883E6E" w14:textId="406186CE" w:rsidR="00CC015D" w:rsidRPr="00242572" w:rsidRDefault="00CC015D" w:rsidP="00CC015D">
      <w:pPr>
        <w:rPr>
          <w:rFonts w:ascii="Comic Sans MS" w:hAnsi="Comic Sans MS"/>
          <w:b/>
          <w:szCs w:val="20"/>
        </w:rPr>
      </w:pPr>
      <w:r w:rsidRPr="00242572">
        <w:rPr>
          <w:rFonts w:ascii="Comic Sans MS" w:hAnsi="Comic Sans MS"/>
          <w:b/>
          <w:szCs w:val="20"/>
        </w:rPr>
        <w:t>QUESTION</w:t>
      </w:r>
      <w:r w:rsidR="003637B7" w:rsidRPr="00242572">
        <w:rPr>
          <w:rFonts w:ascii="Comic Sans MS" w:hAnsi="Comic Sans MS"/>
          <w:b/>
          <w:szCs w:val="20"/>
        </w:rPr>
        <w:t xml:space="preserve"> </w:t>
      </w:r>
      <w:r w:rsidRPr="00242572">
        <w:rPr>
          <w:rFonts w:ascii="Comic Sans MS" w:hAnsi="Comic Sans MS"/>
          <w:b/>
          <w:szCs w:val="20"/>
        </w:rPr>
        <w:t>1 (</w:t>
      </w:r>
      <w:r w:rsidR="006E7C01">
        <w:rPr>
          <w:rFonts w:ascii="Comic Sans MS" w:hAnsi="Comic Sans MS"/>
          <w:b/>
          <w:szCs w:val="20"/>
        </w:rPr>
        <w:t>5</w:t>
      </w:r>
      <w:r w:rsidRPr="00242572">
        <w:rPr>
          <w:rFonts w:ascii="Comic Sans MS" w:hAnsi="Comic Sans MS"/>
          <w:b/>
          <w:szCs w:val="20"/>
        </w:rPr>
        <w:t xml:space="preserve"> points)</w:t>
      </w:r>
    </w:p>
    <w:p w14:paraId="36D0010A" w14:textId="77777777" w:rsidR="00CC015D" w:rsidRPr="005C27C5" w:rsidRDefault="00CC015D" w:rsidP="00CC015D">
      <w:pPr>
        <w:rPr>
          <w:rFonts w:ascii="Comic Sans MS" w:hAnsi="Comic Sans MS"/>
          <w:bCs/>
          <w:sz w:val="10"/>
          <w:szCs w:val="10"/>
        </w:rPr>
      </w:pPr>
    </w:p>
    <w:p w14:paraId="64C4B8DE" w14:textId="77777777" w:rsidR="00CC015D" w:rsidRPr="00242572" w:rsidRDefault="00CC015D" w:rsidP="00CC015D">
      <w:pPr>
        <w:rPr>
          <w:rFonts w:ascii="Comic Sans MS" w:hAnsi="Comic Sans MS"/>
          <w:bCs/>
          <w:szCs w:val="20"/>
        </w:rPr>
      </w:pPr>
      <w:r w:rsidRPr="00242572">
        <w:rPr>
          <w:rFonts w:ascii="Comic Sans MS" w:hAnsi="Comic Sans MS"/>
          <w:bCs/>
          <w:szCs w:val="20"/>
        </w:rPr>
        <w:t xml:space="preserve">En tant que E3 et directeur de plongée, pouvez-vous décider d’inscrire un plongeur niveau 1 comme « PE40 » sur la fiche de sécurité ? </w:t>
      </w:r>
    </w:p>
    <w:p w14:paraId="58EFCB49" w14:textId="77777777" w:rsidR="00005907" w:rsidRPr="005C27C5" w:rsidRDefault="00005907" w:rsidP="00E74A98">
      <w:pPr>
        <w:rPr>
          <w:rFonts w:ascii="Comic Sans MS" w:hAnsi="Comic Sans MS"/>
          <w:sz w:val="10"/>
          <w:szCs w:val="10"/>
        </w:rPr>
      </w:pPr>
    </w:p>
    <w:p w14:paraId="0256A2C3" w14:textId="7DDE8C42" w:rsidR="00E74A98" w:rsidRPr="00242572" w:rsidRDefault="00E74A98">
      <w:pPr>
        <w:numPr>
          <w:ilvl w:val="0"/>
          <w:numId w:val="15"/>
        </w:numPr>
        <w:rPr>
          <w:rFonts w:ascii="Comic Sans MS" w:hAnsi="Comic Sans MS"/>
          <w:szCs w:val="20"/>
        </w:rPr>
      </w:pPr>
      <w:r w:rsidRPr="00242572">
        <w:rPr>
          <w:rFonts w:ascii="Comic Sans MS" w:hAnsi="Comic Sans MS"/>
          <w:szCs w:val="20"/>
        </w:rPr>
        <w:t xml:space="preserve">Justifiez votre réponse </w:t>
      </w:r>
      <w:r w:rsidR="00005907" w:rsidRPr="00242572">
        <w:rPr>
          <w:rFonts w:ascii="Comic Sans MS" w:hAnsi="Comic Sans MS"/>
          <w:szCs w:val="20"/>
        </w:rPr>
        <w:t>(</w:t>
      </w:r>
      <w:r w:rsidR="006E7C01">
        <w:rPr>
          <w:rFonts w:ascii="Comic Sans MS" w:hAnsi="Comic Sans MS"/>
          <w:szCs w:val="20"/>
        </w:rPr>
        <w:t>3</w:t>
      </w:r>
      <w:r w:rsidR="00005907" w:rsidRPr="00242572">
        <w:rPr>
          <w:rFonts w:ascii="Comic Sans MS" w:hAnsi="Comic Sans MS"/>
          <w:szCs w:val="20"/>
        </w:rPr>
        <w:t xml:space="preserve"> pts)</w:t>
      </w:r>
    </w:p>
    <w:p w14:paraId="50AED440" w14:textId="77777777" w:rsidR="00005907" w:rsidRPr="00242572" w:rsidRDefault="00005907" w:rsidP="006E7C01">
      <w:pPr>
        <w:ind w:left="426"/>
        <w:rPr>
          <w:rFonts w:ascii="Comic Sans MS" w:hAnsi="Comic Sans MS" w:cs="Times New Roman"/>
          <w:i/>
          <w:color w:val="0000FF"/>
          <w:szCs w:val="20"/>
        </w:rPr>
      </w:pPr>
      <w:r w:rsidRPr="00242572">
        <w:rPr>
          <w:rFonts w:ascii="Comic Sans MS" w:hAnsi="Comic Sans MS" w:cs="Times New Roman"/>
          <w:i/>
          <w:color w:val="0000FF"/>
          <w:szCs w:val="20"/>
        </w:rPr>
        <w:t xml:space="preserve">Le code du sport (article A322-77) précise que le plongeur justifie des aptitudes prévues pour les différentes qualifications en présentant un brevet et/ou un diplôme et/ou un carnet de plongée justifiant de son expérience. </w:t>
      </w:r>
    </w:p>
    <w:p w14:paraId="5E118B0B" w14:textId="4AD993D9" w:rsidR="00005907" w:rsidRPr="00242572" w:rsidRDefault="00005907" w:rsidP="006E7C01">
      <w:pPr>
        <w:ind w:left="426"/>
        <w:rPr>
          <w:rFonts w:ascii="Comic Sans MS" w:hAnsi="Comic Sans MS" w:cs="Times New Roman"/>
          <w:i/>
          <w:color w:val="0000FF"/>
          <w:szCs w:val="20"/>
        </w:rPr>
      </w:pPr>
      <w:r w:rsidRPr="00242572">
        <w:rPr>
          <w:rFonts w:ascii="Comic Sans MS" w:hAnsi="Comic Sans MS" w:cs="Times New Roman"/>
          <w:i/>
          <w:color w:val="0000FF"/>
          <w:szCs w:val="20"/>
        </w:rPr>
        <w:t xml:space="preserve">Donc, au vu des documents présentés par le plongeur, dans ce cas brevet N1 et carnet de plongée, si ce carnet reflète une réelle expérience vous pouvez estimer en tant que DP que cette expérience augmente ses aptitudes attestées par son niveau 1, lui permettent d’être reconnu comme PE 40, et l’inscrire comme tel sur la fiche de sécurité. </w:t>
      </w:r>
      <w:r w:rsidR="00DE1645" w:rsidRPr="00242572">
        <w:rPr>
          <w:rFonts w:ascii="Comic Sans MS" w:hAnsi="Comic Sans MS" w:cs="Times New Roman"/>
          <w:i/>
          <w:color w:val="0000FF"/>
          <w:szCs w:val="20"/>
        </w:rPr>
        <w:t>Cette décision n’est pas l’attribution d’une qualification, elle ne s’applique que pour la plongée concernée.</w:t>
      </w:r>
    </w:p>
    <w:p w14:paraId="62101623" w14:textId="77777777" w:rsidR="00005907" w:rsidRPr="005C27C5" w:rsidRDefault="00005907" w:rsidP="00C473A5">
      <w:pPr>
        <w:ind w:left="426"/>
        <w:rPr>
          <w:rFonts w:ascii="Comic Sans MS" w:hAnsi="Comic Sans MS"/>
          <w:sz w:val="10"/>
          <w:szCs w:val="10"/>
        </w:rPr>
      </w:pPr>
    </w:p>
    <w:p w14:paraId="1E2E2132" w14:textId="3A45CB5C" w:rsidR="00E74A98" w:rsidRPr="00242572" w:rsidRDefault="00E74A98">
      <w:pPr>
        <w:numPr>
          <w:ilvl w:val="0"/>
          <w:numId w:val="15"/>
        </w:numPr>
        <w:ind w:left="426" w:firstLine="0"/>
        <w:rPr>
          <w:rFonts w:ascii="Comic Sans MS" w:hAnsi="Comic Sans MS"/>
          <w:szCs w:val="20"/>
        </w:rPr>
      </w:pPr>
      <w:r w:rsidRPr="00242572">
        <w:rPr>
          <w:rFonts w:ascii="Comic Sans MS" w:hAnsi="Comic Sans MS"/>
          <w:szCs w:val="20"/>
        </w:rPr>
        <w:t xml:space="preserve">Même question pour inscrire un plongeur titulaire </w:t>
      </w:r>
      <w:r w:rsidR="00844FEA">
        <w:rPr>
          <w:rFonts w:ascii="Comic Sans MS" w:hAnsi="Comic Sans MS"/>
          <w:szCs w:val="20"/>
        </w:rPr>
        <w:t xml:space="preserve">d’un brevet d’un organisme non affilié à la CMAS comme </w:t>
      </w:r>
      <w:r w:rsidRPr="00242572">
        <w:rPr>
          <w:rFonts w:ascii="Comic Sans MS" w:hAnsi="Comic Sans MS"/>
          <w:szCs w:val="20"/>
        </w:rPr>
        <w:t xml:space="preserve">« PE60 » </w:t>
      </w:r>
      <w:r w:rsidR="00005907" w:rsidRPr="00242572">
        <w:rPr>
          <w:rFonts w:ascii="Comic Sans MS" w:hAnsi="Comic Sans MS"/>
          <w:szCs w:val="20"/>
        </w:rPr>
        <w:t>(</w:t>
      </w:r>
      <w:r w:rsidRPr="00242572">
        <w:rPr>
          <w:rFonts w:ascii="Comic Sans MS" w:hAnsi="Comic Sans MS"/>
          <w:szCs w:val="20"/>
        </w:rPr>
        <w:t>2 pts</w:t>
      </w:r>
      <w:r w:rsidR="002A4CF1" w:rsidRPr="00242572">
        <w:rPr>
          <w:rFonts w:ascii="Comic Sans MS" w:hAnsi="Comic Sans MS"/>
          <w:szCs w:val="20"/>
        </w:rPr>
        <w:t>)</w:t>
      </w:r>
    </w:p>
    <w:p w14:paraId="6ABC44E4" w14:textId="6B57A035" w:rsidR="00212F2B" w:rsidRPr="00242572" w:rsidRDefault="00212F2B" w:rsidP="006E7C01">
      <w:pPr>
        <w:ind w:left="426"/>
        <w:rPr>
          <w:rFonts w:ascii="Comic Sans MS" w:hAnsi="Comic Sans MS" w:cs="Times New Roman"/>
          <w:i/>
          <w:color w:val="0000FF"/>
          <w:szCs w:val="20"/>
        </w:rPr>
      </w:pPr>
      <w:r w:rsidRPr="00242572">
        <w:rPr>
          <w:rFonts w:ascii="Comic Sans MS" w:hAnsi="Comic Sans MS" w:cs="Times New Roman"/>
          <w:i/>
          <w:color w:val="0000FF"/>
          <w:szCs w:val="20"/>
        </w:rPr>
        <w:t xml:space="preserve">C’est impossible, seuls les plongeurs disposant d’un brevet délivré par la FFESSM, la FSGT, l’UCPA, l’ANMP, le SNMP ou la CMAS peuvent prétendre aux aptitudes PE60 (art 322-87 du CdS) </w:t>
      </w:r>
    </w:p>
    <w:p w14:paraId="64FF5106" w14:textId="77777777" w:rsidR="00212F2B" w:rsidRPr="00242572" w:rsidRDefault="00212F2B" w:rsidP="00E74A98">
      <w:pPr>
        <w:rPr>
          <w:rFonts w:ascii="Comic Sans MS" w:hAnsi="Comic Sans MS"/>
          <w:szCs w:val="20"/>
        </w:rPr>
      </w:pPr>
    </w:p>
    <w:p w14:paraId="31D43B2F" w14:textId="77777777" w:rsidR="00212F2B" w:rsidRPr="00242572" w:rsidRDefault="00212F2B" w:rsidP="00E74A98">
      <w:pPr>
        <w:rPr>
          <w:rFonts w:ascii="Comic Sans MS" w:hAnsi="Comic Sans MS"/>
          <w:szCs w:val="20"/>
        </w:rPr>
      </w:pPr>
    </w:p>
    <w:p w14:paraId="06D1F9D5" w14:textId="1F811823" w:rsidR="007F6EC0" w:rsidRPr="00242572" w:rsidRDefault="007F6EC0" w:rsidP="007F6EC0">
      <w:pPr>
        <w:rPr>
          <w:rFonts w:ascii="Comic Sans MS" w:hAnsi="Comic Sans MS"/>
          <w:b/>
          <w:szCs w:val="20"/>
        </w:rPr>
      </w:pPr>
      <w:r w:rsidRPr="00242572">
        <w:rPr>
          <w:rFonts w:ascii="Comic Sans MS" w:hAnsi="Comic Sans MS"/>
          <w:b/>
          <w:szCs w:val="20"/>
        </w:rPr>
        <w:t>QUESTION</w:t>
      </w:r>
      <w:r w:rsidR="003637B7" w:rsidRPr="00242572">
        <w:rPr>
          <w:rFonts w:ascii="Comic Sans MS" w:hAnsi="Comic Sans MS"/>
          <w:b/>
          <w:szCs w:val="20"/>
        </w:rPr>
        <w:t xml:space="preserve"> </w:t>
      </w:r>
      <w:r w:rsidR="005C27C5">
        <w:rPr>
          <w:rFonts w:ascii="Comic Sans MS" w:hAnsi="Comic Sans MS"/>
          <w:b/>
          <w:szCs w:val="20"/>
        </w:rPr>
        <w:t>2</w:t>
      </w:r>
      <w:r w:rsidRPr="00242572">
        <w:rPr>
          <w:rFonts w:ascii="Comic Sans MS" w:hAnsi="Comic Sans MS"/>
          <w:b/>
          <w:szCs w:val="20"/>
        </w:rPr>
        <w:t xml:space="preserve"> (</w:t>
      </w:r>
      <w:r w:rsidR="002717BF">
        <w:rPr>
          <w:rFonts w:ascii="Comic Sans MS" w:hAnsi="Comic Sans MS"/>
          <w:b/>
          <w:szCs w:val="20"/>
        </w:rPr>
        <w:t>3</w:t>
      </w:r>
      <w:r w:rsidRPr="00242572">
        <w:rPr>
          <w:rFonts w:ascii="Comic Sans MS" w:hAnsi="Comic Sans MS"/>
          <w:b/>
          <w:szCs w:val="20"/>
        </w:rPr>
        <w:t xml:space="preserve"> points) </w:t>
      </w:r>
    </w:p>
    <w:p w14:paraId="406A1EA5" w14:textId="77777777" w:rsidR="007F6EC0" w:rsidRPr="005C27C5" w:rsidRDefault="007F6EC0" w:rsidP="007F6EC0">
      <w:pPr>
        <w:rPr>
          <w:rFonts w:ascii="Comic Sans MS" w:hAnsi="Comic Sans MS"/>
          <w:bCs/>
          <w:sz w:val="10"/>
          <w:szCs w:val="10"/>
        </w:rPr>
      </w:pPr>
    </w:p>
    <w:p w14:paraId="36C6DEBF" w14:textId="77777777" w:rsidR="007F6EC0" w:rsidRPr="00242572" w:rsidRDefault="007F6EC0" w:rsidP="007F6EC0">
      <w:pPr>
        <w:rPr>
          <w:rFonts w:ascii="Comic Sans MS" w:hAnsi="Comic Sans MS"/>
          <w:bCs/>
          <w:szCs w:val="20"/>
        </w:rPr>
      </w:pPr>
      <w:r w:rsidRPr="00242572">
        <w:rPr>
          <w:rFonts w:ascii="Comic Sans MS" w:hAnsi="Comic Sans MS"/>
          <w:bCs/>
          <w:szCs w:val="20"/>
        </w:rPr>
        <w:t>Le certificat médical d’absence de contre-indication :</w:t>
      </w:r>
    </w:p>
    <w:p w14:paraId="065C1231" w14:textId="1DE313C4" w:rsidR="007F6EC0" w:rsidRPr="00242572" w:rsidRDefault="007F6EC0">
      <w:pPr>
        <w:numPr>
          <w:ilvl w:val="0"/>
          <w:numId w:val="16"/>
        </w:numPr>
        <w:ind w:left="567" w:hanging="283"/>
        <w:rPr>
          <w:rFonts w:ascii="Comic Sans MS" w:hAnsi="Comic Sans MS"/>
          <w:bCs/>
          <w:szCs w:val="20"/>
        </w:rPr>
      </w:pPr>
      <w:r w:rsidRPr="00242572">
        <w:rPr>
          <w:rFonts w:ascii="Comic Sans MS" w:hAnsi="Comic Sans MS"/>
          <w:bCs/>
          <w:szCs w:val="20"/>
        </w:rPr>
        <w:t>Un membre de votre club, médecin, a signé lui-même son certificat médical, est ce valable ?</w:t>
      </w:r>
      <w:r w:rsidR="002717BF">
        <w:rPr>
          <w:rFonts w:ascii="Comic Sans MS" w:hAnsi="Comic Sans MS"/>
          <w:bCs/>
          <w:szCs w:val="20"/>
        </w:rPr>
        <w:t xml:space="preserve"> (1 pt)</w:t>
      </w:r>
    </w:p>
    <w:p w14:paraId="210D41C6" w14:textId="77777777" w:rsidR="00005907" w:rsidRPr="00242572" w:rsidRDefault="00005907" w:rsidP="00C473A5">
      <w:pPr>
        <w:ind w:left="567"/>
        <w:rPr>
          <w:rFonts w:ascii="Comic Sans MS" w:hAnsi="Comic Sans MS" w:cs="Times New Roman"/>
          <w:i/>
          <w:color w:val="0000FF"/>
          <w:szCs w:val="20"/>
        </w:rPr>
      </w:pPr>
      <w:r w:rsidRPr="00242572">
        <w:rPr>
          <w:rFonts w:ascii="Comic Sans MS" w:hAnsi="Comic Sans MS" w:cs="Times New Roman"/>
          <w:i/>
          <w:color w:val="0000FF"/>
          <w:szCs w:val="20"/>
        </w:rPr>
        <w:t>Oui</w:t>
      </w:r>
      <w:r w:rsidR="003F2F75" w:rsidRPr="00242572">
        <w:rPr>
          <w:rFonts w:ascii="Comic Sans MS" w:hAnsi="Comic Sans MS" w:cs="Times New Roman"/>
          <w:i/>
          <w:color w:val="0000FF"/>
          <w:szCs w:val="20"/>
        </w:rPr>
        <w:t xml:space="preserve">, mais c’est </w:t>
      </w:r>
      <w:r w:rsidRPr="00242572">
        <w:rPr>
          <w:rFonts w:ascii="Comic Sans MS" w:hAnsi="Comic Sans MS" w:cs="Times New Roman"/>
          <w:i/>
          <w:color w:val="0000FF"/>
          <w:szCs w:val="20"/>
        </w:rPr>
        <w:t>déconseillé (sans être interdit) par l’ordre des médecins …</w:t>
      </w:r>
    </w:p>
    <w:p w14:paraId="7EAC9733" w14:textId="2DFF6FEC" w:rsidR="00005907" w:rsidRPr="00242572" w:rsidRDefault="00005907" w:rsidP="00C473A5">
      <w:pPr>
        <w:ind w:left="567"/>
        <w:rPr>
          <w:rFonts w:ascii="Comic Sans MS" w:hAnsi="Comic Sans MS"/>
          <w:i/>
          <w:szCs w:val="20"/>
        </w:rPr>
      </w:pPr>
      <w:r w:rsidRPr="00242572">
        <w:rPr>
          <w:rFonts w:ascii="Comic Sans MS" w:hAnsi="Comic Sans MS" w:cs="Times New Roman"/>
          <w:i/>
          <w:color w:val="0000FF"/>
          <w:szCs w:val="20"/>
        </w:rPr>
        <w:t xml:space="preserve">En cas d’accident, la compagnie d’assurance pourrait refuser d’indemniser le médecin ou sa famille en invoquant un </w:t>
      </w:r>
      <w:r w:rsidR="001A1EE8" w:rsidRPr="00242572">
        <w:rPr>
          <w:rFonts w:ascii="Comic Sans MS" w:hAnsi="Comic Sans MS" w:cs="Times New Roman"/>
          <w:i/>
          <w:color w:val="0000FF"/>
          <w:szCs w:val="20"/>
        </w:rPr>
        <w:t>certificat</w:t>
      </w:r>
      <w:r w:rsidRPr="00242572">
        <w:rPr>
          <w:rFonts w:ascii="Comic Sans MS" w:hAnsi="Comic Sans MS" w:cs="Times New Roman"/>
          <w:i/>
          <w:color w:val="0000FF"/>
          <w:szCs w:val="20"/>
        </w:rPr>
        <w:t xml:space="preserve"> de com</w:t>
      </w:r>
      <w:r w:rsidR="001A1EE8" w:rsidRPr="00242572">
        <w:rPr>
          <w:rFonts w:ascii="Comic Sans MS" w:hAnsi="Comic Sans MS" w:cs="Times New Roman"/>
          <w:i/>
          <w:color w:val="0000FF"/>
          <w:szCs w:val="20"/>
        </w:rPr>
        <w:t>p</w:t>
      </w:r>
      <w:r w:rsidRPr="00242572">
        <w:rPr>
          <w:rFonts w:ascii="Comic Sans MS" w:hAnsi="Comic Sans MS" w:cs="Times New Roman"/>
          <w:i/>
          <w:color w:val="0000FF"/>
          <w:szCs w:val="20"/>
        </w:rPr>
        <w:t>laisance</w:t>
      </w:r>
    </w:p>
    <w:p w14:paraId="505B40AC" w14:textId="77777777" w:rsidR="00C2484E" w:rsidRPr="005C27C5" w:rsidRDefault="00C2484E" w:rsidP="005C27C5">
      <w:pPr>
        <w:ind w:left="567" w:hanging="283"/>
        <w:rPr>
          <w:rFonts w:ascii="Comic Sans MS" w:hAnsi="Comic Sans MS"/>
          <w:sz w:val="10"/>
          <w:szCs w:val="10"/>
        </w:rPr>
      </w:pPr>
    </w:p>
    <w:p w14:paraId="3E3183B4" w14:textId="77777777" w:rsidR="00E74A98" w:rsidRPr="00242572" w:rsidRDefault="00E74A98">
      <w:pPr>
        <w:numPr>
          <w:ilvl w:val="0"/>
          <w:numId w:val="16"/>
        </w:numPr>
        <w:ind w:left="567" w:hanging="283"/>
        <w:rPr>
          <w:rFonts w:ascii="Comic Sans MS" w:hAnsi="Comic Sans MS"/>
          <w:szCs w:val="20"/>
        </w:rPr>
      </w:pPr>
      <w:r w:rsidRPr="00242572">
        <w:rPr>
          <w:rFonts w:ascii="Comic Sans MS" w:hAnsi="Comic Sans MS"/>
          <w:szCs w:val="20"/>
        </w:rPr>
        <w:t>Quel certificat médical est nécessaire pour autoriser un enfant de 11 ans à débuter une formation</w:t>
      </w:r>
      <w:r w:rsidR="00212F2B" w:rsidRPr="00242572">
        <w:rPr>
          <w:rFonts w:ascii="Comic Sans MS" w:hAnsi="Comic Sans MS"/>
          <w:szCs w:val="20"/>
        </w:rPr>
        <w:t xml:space="preserve"> </w:t>
      </w:r>
      <w:r w:rsidRPr="00242572">
        <w:rPr>
          <w:rFonts w:ascii="Comic Sans MS" w:hAnsi="Comic Sans MS"/>
          <w:szCs w:val="20"/>
        </w:rPr>
        <w:t>de plongeur d’or ? (2 pts)</w:t>
      </w:r>
    </w:p>
    <w:p w14:paraId="0C9653C1" w14:textId="73B60197" w:rsidR="00212F2B" w:rsidRPr="00242572" w:rsidRDefault="00212F2B" w:rsidP="005C27C5">
      <w:pPr>
        <w:ind w:left="567"/>
        <w:rPr>
          <w:rFonts w:ascii="Comic Sans MS" w:hAnsi="Comic Sans MS" w:cs="Times New Roman"/>
          <w:i/>
          <w:color w:val="0000FF"/>
          <w:szCs w:val="20"/>
        </w:rPr>
      </w:pPr>
      <w:r w:rsidRPr="00242572">
        <w:rPr>
          <w:rFonts w:ascii="Comic Sans MS" w:hAnsi="Comic Sans MS" w:cs="Times New Roman"/>
          <w:i/>
          <w:color w:val="0000FF"/>
          <w:szCs w:val="20"/>
        </w:rPr>
        <w:t>Certificat par tout médecin (1</w:t>
      </w:r>
      <w:r w:rsidR="006E7C01">
        <w:rPr>
          <w:rFonts w:ascii="Comic Sans MS" w:hAnsi="Comic Sans MS" w:cs="Times New Roman"/>
          <w:i/>
          <w:color w:val="0000FF"/>
          <w:szCs w:val="20"/>
        </w:rPr>
        <w:t xml:space="preserve"> </w:t>
      </w:r>
      <w:r w:rsidRPr="00242572">
        <w:rPr>
          <w:rFonts w:ascii="Comic Sans MS" w:hAnsi="Comic Sans MS" w:cs="Times New Roman"/>
          <w:i/>
          <w:color w:val="0000FF"/>
          <w:szCs w:val="20"/>
        </w:rPr>
        <w:t>pt) obligatoirement sur le modèle téléchargeable de la FFESSM (1</w:t>
      </w:r>
      <w:r w:rsidR="006E7C01">
        <w:rPr>
          <w:rFonts w:ascii="Comic Sans MS" w:hAnsi="Comic Sans MS" w:cs="Times New Roman"/>
          <w:i/>
          <w:color w:val="0000FF"/>
          <w:szCs w:val="20"/>
        </w:rPr>
        <w:t xml:space="preserve"> </w:t>
      </w:r>
      <w:r w:rsidRPr="00242572">
        <w:rPr>
          <w:rFonts w:ascii="Comic Sans MS" w:hAnsi="Comic Sans MS" w:cs="Times New Roman"/>
          <w:i/>
          <w:color w:val="0000FF"/>
          <w:szCs w:val="20"/>
        </w:rPr>
        <w:t>pt)</w:t>
      </w:r>
    </w:p>
    <w:p w14:paraId="7E17D1E6" w14:textId="77777777" w:rsidR="00212F2B" w:rsidRPr="00242572" w:rsidRDefault="00212F2B" w:rsidP="00E74A98">
      <w:pPr>
        <w:rPr>
          <w:rFonts w:ascii="Comic Sans MS" w:hAnsi="Comic Sans MS"/>
          <w:szCs w:val="20"/>
        </w:rPr>
      </w:pPr>
    </w:p>
    <w:p w14:paraId="72DC6CFF" w14:textId="77777777" w:rsidR="00212F2B" w:rsidRPr="00242572" w:rsidRDefault="00212F2B" w:rsidP="00E74A98">
      <w:pPr>
        <w:rPr>
          <w:rFonts w:ascii="Comic Sans MS" w:hAnsi="Comic Sans MS"/>
          <w:szCs w:val="20"/>
        </w:rPr>
      </w:pPr>
    </w:p>
    <w:p w14:paraId="64B61148" w14:textId="6541BD57" w:rsidR="007F6EC0" w:rsidRPr="00242572" w:rsidRDefault="007F6EC0" w:rsidP="007F6EC0">
      <w:pPr>
        <w:rPr>
          <w:rFonts w:ascii="Comic Sans MS" w:hAnsi="Comic Sans MS"/>
          <w:b/>
          <w:szCs w:val="20"/>
        </w:rPr>
      </w:pPr>
      <w:r w:rsidRPr="00242572">
        <w:rPr>
          <w:rFonts w:ascii="Comic Sans MS" w:hAnsi="Comic Sans MS"/>
          <w:b/>
          <w:szCs w:val="20"/>
        </w:rPr>
        <w:t>QUESTION</w:t>
      </w:r>
      <w:r w:rsidR="003637B7" w:rsidRPr="00242572">
        <w:rPr>
          <w:rFonts w:ascii="Comic Sans MS" w:hAnsi="Comic Sans MS"/>
          <w:b/>
          <w:szCs w:val="20"/>
        </w:rPr>
        <w:t xml:space="preserve"> </w:t>
      </w:r>
      <w:r w:rsidR="005C27C5">
        <w:rPr>
          <w:rFonts w:ascii="Comic Sans MS" w:hAnsi="Comic Sans MS"/>
          <w:b/>
          <w:szCs w:val="20"/>
        </w:rPr>
        <w:t>3</w:t>
      </w:r>
      <w:r w:rsidRPr="00242572">
        <w:rPr>
          <w:rFonts w:ascii="Comic Sans MS" w:hAnsi="Comic Sans MS"/>
          <w:b/>
          <w:szCs w:val="20"/>
        </w:rPr>
        <w:t xml:space="preserve"> (</w:t>
      </w:r>
      <w:r w:rsidR="006B7B6D">
        <w:rPr>
          <w:rFonts w:ascii="Comic Sans MS" w:hAnsi="Comic Sans MS"/>
          <w:b/>
          <w:szCs w:val="20"/>
        </w:rPr>
        <w:t>2</w:t>
      </w:r>
      <w:r w:rsidRPr="00242572">
        <w:rPr>
          <w:rFonts w:ascii="Comic Sans MS" w:hAnsi="Comic Sans MS"/>
          <w:b/>
          <w:szCs w:val="20"/>
        </w:rPr>
        <w:t xml:space="preserve"> points)</w:t>
      </w:r>
    </w:p>
    <w:p w14:paraId="37C1D50B" w14:textId="77777777" w:rsidR="007F6EC0" w:rsidRPr="005C27C5" w:rsidRDefault="007F6EC0" w:rsidP="007F6EC0">
      <w:pPr>
        <w:rPr>
          <w:rFonts w:ascii="Comic Sans MS" w:hAnsi="Comic Sans MS"/>
          <w:bCs/>
          <w:sz w:val="10"/>
          <w:szCs w:val="10"/>
        </w:rPr>
      </w:pPr>
    </w:p>
    <w:p w14:paraId="2216D154" w14:textId="77777777" w:rsidR="007F6EC0" w:rsidRPr="00242572" w:rsidRDefault="007F6EC0" w:rsidP="007F6EC0">
      <w:pPr>
        <w:rPr>
          <w:rFonts w:ascii="Comic Sans MS" w:hAnsi="Comic Sans MS"/>
          <w:bCs/>
          <w:szCs w:val="20"/>
        </w:rPr>
      </w:pPr>
      <w:r w:rsidRPr="00242572">
        <w:rPr>
          <w:rFonts w:ascii="Comic Sans MS" w:hAnsi="Comic Sans MS"/>
          <w:bCs/>
          <w:szCs w:val="20"/>
        </w:rPr>
        <w:t>Lors des réunions de la commission technique nationale (CTN) des décisions pour faire évoluer le MFT sont prises, ces votes de la CTN, rapportés au PV de la CTN publié sur le site de la FFESSM, sont-ils mis en œuvre immédiatement ? Justifiez votre réponse.</w:t>
      </w:r>
    </w:p>
    <w:p w14:paraId="1445431E" w14:textId="77777777" w:rsidR="00431977" w:rsidRPr="00242572" w:rsidRDefault="00431977" w:rsidP="00431977">
      <w:pPr>
        <w:rPr>
          <w:rFonts w:ascii="Comic Sans MS" w:hAnsi="Comic Sans MS" w:cs="Times New Roman"/>
          <w:i/>
          <w:color w:val="0000FF"/>
          <w:szCs w:val="20"/>
        </w:rPr>
      </w:pPr>
      <w:r w:rsidRPr="00242572">
        <w:rPr>
          <w:rFonts w:ascii="Comic Sans MS" w:hAnsi="Comic Sans MS" w:cs="Times New Roman"/>
          <w:i/>
          <w:color w:val="0000FF"/>
          <w:szCs w:val="20"/>
        </w:rPr>
        <w:t>Les modifications du MFT votées en CTN ne sont pas mises en application tant qu’elles n’ont pas été app</w:t>
      </w:r>
      <w:r w:rsidR="00FB3BB1" w:rsidRPr="00242572">
        <w:rPr>
          <w:rFonts w:ascii="Comic Sans MS" w:hAnsi="Comic Sans MS" w:cs="Times New Roman"/>
          <w:i/>
          <w:color w:val="0000FF"/>
          <w:szCs w:val="20"/>
        </w:rPr>
        <w:t>rouvées par le Comité Directeur N</w:t>
      </w:r>
      <w:r w:rsidRPr="00242572">
        <w:rPr>
          <w:rFonts w:ascii="Comic Sans MS" w:hAnsi="Comic Sans MS" w:cs="Times New Roman"/>
          <w:i/>
          <w:color w:val="0000FF"/>
          <w:szCs w:val="20"/>
        </w:rPr>
        <w:t>ational. Les commissions n’ont qu’un rôle de proposition et de consultation, seul le CDN dispose d’un pouvoir décisionnaire.</w:t>
      </w:r>
    </w:p>
    <w:p w14:paraId="402C8375" w14:textId="77777777" w:rsidR="00E74A98" w:rsidRPr="00242572" w:rsidRDefault="00E74A98" w:rsidP="00E74A98">
      <w:pPr>
        <w:rPr>
          <w:rFonts w:ascii="Comic Sans MS" w:hAnsi="Comic Sans MS"/>
          <w:szCs w:val="20"/>
        </w:rPr>
      </w:pPr>
    </w:p>
    <w:p w14:paraId="06BBE3C4" w14:textId="374A5E18" w:rsidR="00212F2B" w:rsidRPr="00242572" w:rsidRDefault="00212F2B" w:rsidP="00E74A98">
      <w:pPr>
        <w:rPr>
          <w:rFonts w:ascii="Comic Sans MS" w:hAnsi="Comic Sans MS"/>
          <w:szCs w:val="20"/>
        </w:rPr>
      </w:pPr>
    </w:p>
    <w:p w14:paraId="002B66A8" w14:textId="097E5655" w:rsidR="003637B7" w:rsidRPr="00242572" w:rsidRDefault="003637B7" w:rsidP="003637B7">
      <w:pPr>
        <w:rPr>
          <w:rFonts w:ascii="Comic Sans MS" w:hAnsi="Comic Sans MS"/>
          <w:b/>
          <w:szCs w:val="20"/>
        </w:rPr>
      </w:pPr>
      <w:r w:rsidRPr="00242572">
        <w:rPr>
          <w:rFonts w:ascii="Comic Sans MS" w:hAnsi="Comic Sans MS"/>
          <w:b/>
          <w:szCs w:val="20"/>
        </w:rPr>
        <w:t xml:space="preserve">QUESTION  </w:t>
      </w:r>
      <w:r w:rsidR="005C27C5">
        <w:rPr>
          <w:rFonts w:ascii="Comic Sans MS" w:hAnsi="Comic Sans MS"/>
          <w:b/>
          <w:szCs w:val="20"/>
        </w:rPr>
        <w:t xml:space="preserve">4 </w:t>
      </w:r>
      <w:r w:rsidRPr="00242572">
        <w:rPr>
          <w:rFonts w:ascii="Comic Sans MS" w:hAnsi="Comic Sans MS"/>
          <w:b/>
          <w:szCs w:val="20"/>
        </w:rPr>
        <w:t>(</w:t>
      </w:r>
      <w:r w:rsidR="005C27C5">
        <w:rPr>
          <w:rFonts w:ascii="Comic Sans MS" w:hAnsi="Comic Sans MS"/>
          <w:b/>
          <w:szCs w:val="20"/>
        </w:rPr>
        <w:t>1</w:t>
      </w:r>
      <w:r w:rsidRPr="00242572">
        <w:rPr>
          <w:rFonts w:ascii="Comic Sans MS" w:hAnsi="Comic Sans MS"/>
          <w:b/>
          <w:szCs w:val="20"/>
        </w:rPr>
        <w:t xml:space="preserve"> points)</w:t>
      </w:r>
    </w:p>
    <w:p w14:paraId="1C0DDE06" w14:textId="77777777" w:rsidR="003637B7" w:rsidRPr="005C27C5" w:rsidRDefault="003637B7" w:rsidP="003637B7">
      <w:pPr>
        <w:rPr>
          <w:rFonts w:ascii="Comic Sans MS" w:hAnsi="Comic Sans MS"/>
          <w:bCs/>
          <w:sz w:val="10"/>
          <w:szCs w:val="10"/>
        </w:rPr>
      </w:pPr>
    </w:p>
    <w:p w14:paraId="5B0B5F5A" w14:textId="77777777" w:rsidR="003637B7" w:rsidRPr="00242572" w:rsidRDefault="003637B7" w:rsidP="003637B7">
      <w:pPr>
        <w:rPr>
          <w:rFonts w:ascii="Comic Sans MS" w:hAnsi="Comic Sans MS"/>
          <w:bCs/>
          <w:szCs w:val="20"/>
        </w:rPr>
      </w:pPr>
      <w:r w:rsidRPr="00242572">
        <w:rPr>
          <w:rFonts w:ascii="Comic Sans MS" w:hAnsi="Comic Sans MS"/>
          <w:bCs/>
          <w:szCs w:val="20"/>
        </w:rPr>
        <w:t>Comment est élu(e) le-(la) Président(e) de la FFESSM ?</w:t>
      </w:r>
    </w:p>
    <w:p w14:paraId="5E55D962" w14:textId="77777777" w:rsidR="003637B7" w:rsidRPr="005C27C5" w:rsidRDefault="003637B7" w:rsidP="003637B7">
      <w:pPr>
        <w:rPr>
          <w:rFonts w:ascii="Comic Sans MS" w:hAnsi="Comic Sans MS"/>
          <w:sz w:val="10"/>
          <w:szCs w:val="10"/>
        </w:rPr>
      </w:pPr>
    </w:p>
    <w:p w14:paraId="1E816EB4" w14:textId="77777777" w:rsidR="003637B7" w:rsidRPr="00242572" w:rsidRDefault="003637B7" w:rsidP="003637B7">
      <w:pPr>
        <w:ind w:right="-1"/>
        <w:jc w:val="both"/>
        <w:rPr>
          <w:rFonts w:ascii="Comic Sans MS" w:hAnsi="Comic Sans MS" w:cs="Times New Roman"/>
          <w:i/>
          <w:color w:val="0000FF"/>
          <w:szCs w:val="20"/>
        </w:rPr>
      </w:pPr>
      <w:r w:rsidRPr="00242572">
        <w:rPr>
          <w:rFonts w:ascii="Comic Sans MS" w:hAnsi="Comic Sans MS" w:cs="Times New Roman"/>
          <w:i/>
          <w:color w:val="0000FF"/>
          <w:szCs w:val="20"/>
        </w:rPr>
        <w:lastRenderedPageBreak/>
        <w:t>Lors de l’AG élective qui a lieu tous les 4 ans (par olympiade), les clubs se prononcent lors d’un scrutin de listes, chaque liste est présentée avec en premier le (la) candidat(e) proposé(e) pour devenir Président (e). La liste arrivée en tête est élue, la « tête de liste » est Président(e) de la FFESSM.</w:t>
      </w:r>
    </w:p>
    <w:p w14:paraId="6680AAA8" w14:textId="4FBBC61B" w:rsidR="003637B7" w:rsidRDefault="003637B7" w:rsidP="003637B7">
      <w:pPr>
        <w:ind w:right="-1"/>
        <w:jc w:val="both"/>
        <w:rPr>
          <w:rFonts w:ascii="Comic Sans MS" w:hAnsi="Comic Sans MS" w:cs="Times New Roman"/>
          <w:iCs/>
          <w:color w:val="0000FF"/>
          <w:szCs w:val="20"/>
        </w:rPr>
      </w:pPr>
    </w:p>
    <w:p w14:paraId="71ABD1FF" w14:textId="77777777" w:rsidR="005C27C5" w:rsidRPr="00242572" w:rsidRDefault="005C27C5" w:rsidP="003637B7">
      <w:pPr>
        <w:ind w:right="-1"/>
        <w:jc w:val="both"/>
        <w:rPr>
          <w:rFonts w:ascii="Comic Sans MS" w:hAnsi="Comic Sans MS" w:cs="Times New Roman"/>
          <w:iCs/>
          <w:color w:val="0000FF"/>
          <w:szCs w:val="20"/>
        </w:rPr>
      </w:pPr>
    </w:p>
    <w:p w14:paraId="711FE2DE" w14:textId="2C434B01" w:rsidR="003637B7" w:rsidRPr="00242572" w:rsidRDefault="003637B7" w:rsidP="003637B7">
      <w:pPr>
        <w:ind w:right="-1"/>
        <w:jc w:val="both"/>
        <w:rPr>
          <w:rFonts w:ascii="Comic Sans MS" w:hAnsi="Comic Sans MS" w:cs="Times New Roman"/>
          <w:b/>
          <w:bCs/>
          <w:iCs/>
          <w:color w:val="auto"/>
          <w:szCs w:val="20"/>
        </w:rPr>
      </w:pPr>
      <w:r w:rsidRPr="00242572">
        <w:rPr>
          <w:rFonts w:ascii="Comic Sans MS" w:hAnsi="Comic Sans MS" w:cs="Times New Roman"/>
          <w:b/>
          <w:bCs/>
          <w:iCs/>
          <w:color w:val="auto"/>
          <w:szCs w:val="20"/>
        </w:rPr>
        <w:t xml:space="preserve">QUESTION </w:t>
      </w:r>
      <w:r w:rsidR="005C27C5">
        <w:rPr>
          <w:rFonts w:ascii="Comic Sans MS" w:hAnsi="Comic Sans MS" w:cs="Times New Roman"/>
          <w:b/>
          <w:bCs/>
          <w:iCs/>
          <w:color w:val="auto"/>
          <w:szCs w:val="20"/>
        </w:rPr>
        <w:t>5</w:t>
      </w:r>
      <w:r w:rsidRPr="00242572">
        <w:rPr>
          <w:rFonts w:ascii="Comic Sans MS" w:hAnsi="Comic Sans MS" w:cs="Times New Roman"/>
          <w:b/>
          <w:bCs/>
          <w:iCs/>
          <w:color w:val="auto"/>
          <w:szCs w:val="20"/>
        </w:rPr>
        <w:t xml:space="preserve"> (</w:t>
      </w:r>
      <w:r w:rsidR="006E7C01">
        <w:rPr>
          <w:rFonts w:ascii="Comic Sans MS" w:hAnsi="Comic Sans MS" w:cs="Times New Roman"/>
          <w:b/>
          <w:bCs/>
          <w:iCs/>
          <w:color w:val="auto"/>
          <w:szCs w:val="20"/>
        </w:rPr>
        <w:t>5</w:t>
      </w:r>
      <w:r w:rsidRPr="00242572">
        <w:rPr>
          <w:rFonts w:ascii="Comic Sans MS" w:hAnsi="Comic Sans MS" w:cs="Times New Roman"/>
          <w:b/>
          <w:bCs/>
          <w:iCs/>
          <w:color w:val="auto"/>
          <w:szCs w:val="20"/>
        </w:rPr>
        <w:t xml:space="preserve"> points)</w:t>
      </w:r>
    </w:p>
    <w:p w14:paraId="6F4F57CE" w14:textId="77777777" w:rsidR="003637B7" w:rsidRPr="005C27C5" w:rsidRDefault="003637B7" w:rsidP="003637B7">
      <w:pPr>
        <w:ind w:right="-1"/>
        <w:jc w:val="both"/>
        <w:rPr>
          <w:rFonts w:ascii="Comic Sans MS" w:hAnsi="Comic Sans MS" w:cs="Times New Roman"/>
          <w:iCs/>
          <w:color w:val="auto"/>
          <w:sz w:val="10"/>
          <w:szCs w:val="10"/>
        </w:rPr>
      </w:pPr>
    </w:p>
    <w:p w14:paraId="51E86F19" w14:textId="4968A56D" w:rsidR="003637B7" w:rsidRDefault="003637B7" w:rsidP="003637B7">
      <w:pPr>
        <w:ind w:right="-1"/>
        <w:jc w:val="both"/>
        <w:rPr>
          <w:rFonts w:ascii="Comic Sans MS" w:hAnsi="Comic Sans MS" w:cs="Times New Roman"/>
          <w:iCs/>
          <w:color w:val="auto"/>
          <w:szCs w:val="20"/>
        </w:rPr>
      </w:pPr>
      <w:r w:rsidRPr="00242572">
        <w:rPr>
          <w:rFonts w:ascii="Comic Sans MS" w:hAnsi="Comic Sans MS" w:cs="Times New Roman"/>
          <w:iCs/>
          <w:color w:val="auto"/>
          <w:szCs w:val="20"/>
        </w:rPr>
        <w:t>Le jury de l’examen initiateur</w:t>
      </w:r>
    </w:p>
    <w:p w14:paraId="4E9F1160" w14:textId="77777777" w:rsidR="005776D2" w:rsidRPr="005776D2" w:rsidRDefault="005776D2" w:rsidP="003637B7">
      <w:pPr>
        <w:ind w:right="-1"/>
        <w:jc w:val="both"/>
        <w:rPr>
          <w:rFonts w:ascii="Comic Sans MS" w:hAnsi="Comic Sans MS" w:cs="Times New Roman"/>
          <w:iCs/>
          <w:color w:val="auto"/>
          <w:sz w:val="10"/>
          <w:szCs w:val="10"/>
        </w:rPr>
      </w:pPr>
    </w:p>
    <w:p w14:paraId="5CFAF642" w14:textId="5CB8ABB2" w:rsidR="003637B7" w:rsidRDefault="003637B7">
      <w:pPr>
        <w:pStyle w:val="Paragraphedeliste"/>
        <w:numPr>
          <w:ilvl w:val="0"/>
          <w:numId w:val="17"/>
        </w:numPr>
        <w:ind w:right="-1"/>
        <w:jc w:val="both"/>
        <w:rPr>
          <w:rFonts w:ascii="Comic Sans MS" w:hAnsi="Comic Sans MS" w:cs="Times New Roman"/>
          <w:iCs/>
          <w:color w:val="auto"/>
          <w:szCs w:val="20"/>
        </w:rPr>
      </w:pPr>
      <w:r w:rsidRPr="005776D2">
        <w:rPr>
          <w:rFonts w:ascii="Comic Sans MS" w:hAnsi="Comic Sans MS" w:cs="Times New Roman"/>
          <w:iCs/>
          <w:color w:val="auto"/>
          <w:szCs w:val="20"/>
        </w:rPr>
        <w:t>Qu</w:t>
      </w:r>
      <w:r w:rsidR="004B4EBF" w:rsidRPr="005776D2">
        <w:rPr>
          <w:rFonts w:ascii="Comic Sans MS" w:hAnsi="Comic Sans MS" w:cs="Times New Roman"/>
          <w:iCs/>
          <w:color w:val="auto"/>
          <w:szCs w:val="20"/>
        </w:rPr>
        <w:t>el est sa composition</w:t>
      </w:r>
      <w:r w:rsidRPr="005776D2">
        <w:rPr>
          <w:rFonts w:ascii="Comic Sans MS" w:hAnsi="Comic Sans MS" w:cs="Times New Roman"/>
          <w:iCs/>
          <w:color w:val="auto"/>
          <w:szCs w:val="20"/>
        </w:rPr>
        <w:t> ?</w:t>
      </w:r>
      <w:r w:rsidR="00147F52" w:rsidRPr="005776D2">
        <w:rPr>
          <w:rFonts w:ascii="Comic Sans MS" w:hAnsi="Comic Sans MS" w:cs="Times New Roman"/>
          <w:iCs/>
          <w:color w:val="auto"/>
          <w:szCs w:val="20"/>
        </w:rPr>
        <w:t xml:space="preserve"> (</w:t>
      </w:r>
      <w:r w:rsidR="004B4EBF" w:rsidRPr="005776D2">
        <w:rPr>
          <w:rFonts w:ascii="Comic Sans MS" w:hAnsi="Comic Sans MS" w:cs="Times New Roman"/>
          <w:iCs/>
          <w:color w:val="auto"/>
          <w:szCs w:val="20"/>
        </w:rPr>
        <w:t>2</w:t>
      </w:r>
      <w:r w:rsidR="00147F52" w:rsidRPr="005776D2">
        <w:rPr>
          <w:rFonts w:ascii="Comic Sans MS" w:hAnsi="Comic Sans MS" w:cs="Times New Roman"/>
          <w:iCs/>
          <w:color w:val="auto"/>
          <w:szCs w:val="20"/>
        </w:rPr>
        <w:t xml:space="preserve"> pt</w:t>
      </w:r>
      <w:r w:rsidR="004B4EBF" w:rsidRPr="005776D2">
        <w:rPr>
          <w:rFonts w:ascii="Comic Sans MS" w:hAnsi="Comic Sans MS" w:cs="Times New Roman"/>
          <w:iCs/>
          <w:color w:val="auto"/>
          <w:szCs w:val="20"/>
        </w:rPr>
        <w:t>s</w:t>
      </w:r>
      <w:r w:rsidR="00147F52" w:rsidRPr="005776D2">
        <w:rPr>
          <w:rFonts w:ascii="Comic Sans MS" w:hAnsi="Comic Sans MS" w:cs="Times New Roman"/>
          <w:iCs/>
          <w:color w:val="auto"/>
          <w:szCs w:val="20"/>
        </w:rPr>
        <w:t>)</w:t>
      </w:r>
    </w:p>
    <w:p w14:paraId="725BE4F1" w14:textId="77777777" w:rsidR="005776D2" w:rsidRPr="005776D2" w:rsidRDefault="005776D2">
      <w:pPr>
        <w:pStyle w:val="Paragraphedeliste"/>
        <w:numPr>
          <w:ilvl w:val="0"/>
          <w:numId w:val="14"/>
        </w:numPr>
        <w:autoSpaceDE w:val="0"/>
        <w:autoSpaceDN w:val="0"/>
        <w:adjustRightInd w:val="0"/>
        <w:ind w:left="851" w:hanging="164"/>
        <w:rPr>
          <w:rFonts w:ascii="Comic Sans MS" w:hAnsi="Comic Sans MS" w:cs="Times New Roman"/>
          <w:i/>
          <w:color w:val="0000FF"/>
          <w:szCs w:val="20"/>
        </w:rPr>
      </w:pPr>
      <w:r w:rsidRPr="005776D2">
        <w:rPr>
          <w:rFonts w:ascii="Comic Sans MS" w:hAnsi="Comic Sans MS" w:cs="Times New Roman"/>
          <w:i/>
          <w:color w:val="0000FF"/>
          <w:szCs w:val="20"/>
        </w:rPr>
        <w:t>Le Président de la structure organisatrice, ou du Comité Départemental organisateur ou son représentant.</w:t>
      </w:r>
    </w:p>
    <w:p w14:paraId="4A6AF6A0" w14:textId="77777777" w:rsidR="005776D2" w:rsidRPr="005776D2" w:rsidRDefault="005776D2">
      <w:pPr>
        <w:pStyle w:val="Paragraphedeliste"/>
        <w:numPr>
          <w:ilvl w:val="0"/>
          <w:numId w:val="14"/>
        </w:numPr>
        <w:autoSpaceDE w:val="0"/>
        <w:autoSpaceDN w:val="0"/>
        <w:adjustRightInd w:val="0"/>
        <w:ind w:left="851" w:hanging="164"/>
        <w:rPr>
          <w:rFonts w:ascii="Comic Sans MS" w:hAnsi="Comic Sans MS" w:cs="Times New Roman"/>
          <w:i/>
          <w:color w:val="0000FF"/>
          <w:szCs w:val="20"/>
        </w:rPr>
      </w:pPr>
      <w:r w:rsidRPr="005776D2">
        <w:rPr>
          <w:rFonts w:ascii="Comic Sans MS" w:hAnsi="Comic Sans MS" w:cs="Times New Roman"/>
          <w:i/>
          <w:color w:val="0000FF"/>
          <w:szCs w:val="20"/>
        </w:rPr>
        <w:t>Au moins un MF2 ou MF2 associé de la FFESSM, ou BEES2, ou DES-JEPS licencié à la FFESSM.</w:t>
      </w:r>
    </w:p>
    <w:p w14:paraId="6E0F5EC4" w14:textId="6A97F8C5" w:rsidR="005776D2" w:rsidRDefault="005776D2">
      <w:pPr>
        <w:pStyle w:val="Paragraphedeliste"/>
        <w:numPr>
          <w:ilvl w:val="0"/>
          <w:numId w:val="14"/>
        </w:numPr>
        <w:autoSpaceDE w:val="0"/>
        <w:autoSpaceDN w:val="0"/>
        <w:adjustRightInd w:val="0"/>
        <w:ind w:left="851" w:hanging="164"/>
        <w:rPr>
          <w:rFonts w:ascii="Comic Sans MS" w:hAnsi="Comic Sans MS" w:cs="Times New Roman"/>
          <w:i/>
          <w:color w:val="0000FF"/>
          <w:szCs w:val="20"/>
        </w:rPr>
      </w:pPr>
      <w:r w:rsidRPr="005776D2">
        <w:rPr>
          <w:rFonts w:ascii="Comic Sans MS" w:hAnsi="Comic Sans MS" w:cs="Times New Roman"/>
          <w:i/>
          <w:color w:val="0000FF"/>
          <w:szCs w:val="20"/>
        </w:rPr>
        <w:t>Un délégué de la CTR (MF2 ou MF2 associé de la FFESSM, ou BEES2 ou DES-JEPS licencié à la FFESSM).</w:t>
      </w:r>
    </w:p>
    <w:p w14:paraId="632F821E" w14:textId="77777777" w:rsidR="005776D2" w:rsidRPr="005776D2" w:rsidRDefault="005776D2" w:rsidP="005776D2">
      <w:pPr>
        <w:autoSpaceDE w:val="0"/>
        <w:autoSpaceDN w:val="0"/>
        <w:adjustRightInd w:val="0"/>
        <w:rPr>
          <w:rFonts w:ascii="Comic Sans MS" w:hAnsi="Comic Sans MS" w:cs="Times New Roman"/>
          <w:i/>
          <w:color w:val="0000FF"/>
          <w:sz w:val="10"/>
          <w:szCs w:val="10"/>
        </w:rPr>
      </w:pPr>
    </w:p>
    <w:p w14:paraId="0A509212" w14:textId="37E25552" w:rsidR="00147F52" w:rsidRPr="005776D2" w:rsidRDefault="005776D2">
      <w:pPr>
        <w:pStyle w:val="Paragraphedeliste"/>
        <w:numPr>
          <w:ilvl w:val="0"/>
          <w:numId w:val="17"/>
        </w:numPr>
        <w:ind w:right="-1"/>
        <w:jc w:val="both"/>
        <w:rPr>
          <w:rFonts w:ascii="Comic Sans MS" w:hAnsi="Comic Sans MS" w:cs="Times New Roman"/>
          <w:iCs/>
          <w:color w:val="auto"/>
          <w:szCs w:val="20"/>
        </w:rPr>
      </w:pPr>
      <w:r>
        <w:rPr>
          <w:rFonts w:ascii="Comic Sans MS" w:hAnsi="Comic Sans MS" w:cs="Times New Roman"/>
          <w:iCs/>
          <w:color w:val="auto"/>
          <w:szCs w:val="20"/>
        </w:rPr>
        <w:t>Quel est le rôle du délégué de la CTR ?(1 pt)</w:t>
      </w:r>
      <w:r w:rsidR="00147F52" w:rsidRPr="005776D2">
        <w:rPr>
          <w:rFonts w:ascii="Comic Sans MS" w:hAnsi="Comic Sans MS" w:cs="Times New Roman"/>
          <w:iCs/>
          <w:color w:val="auto"/>
          <w:szCs w:val="20"/>
        </w:rPr>
        <w:t>)</w:t>
      </w:r>
    </w:p>
    <w:p w14:paraId="7450E8EA" w14:textId="0462D141" w:rsidR="004B4EBF" w:rsidRDefault="005776D2" w:rsidP="005776D2">
      <w:pPr>
        <w:autoSpaceDE w:val="0"/>
        <w:autoSpaceDN w:val="0"/>
        <w:adjustRightInd w:val="0"/>
        <w:ind w:left="709"/>
        <w:rPr>
          <w:rFonts w:ascii="Comic Sans MS" w:hAnsi="Comic Sans MS" w:cs="Times New Roman"/>
          <w:i/>
          <w:color w:val="0000FF"/>
          <w:szCs w:val="20"/>
        </w:rPr>
      </w:pPr>
      <w:r>
        <w:rPr>
          <w:rFonts w:ascii="Comic Sans MS" w:hAnsi="Comic Sans MS" w:cs="Times New Roman"/>
          <w:i/>
          <w:color w:val="0000FF"/>
          <w:szCs w:val="20"/>
        </w:rPr>
        <w:t>V</w:t>
      </w:r>
      <w:r w:rsidR="003637B7" w:rsidRPr="005776D2">
        <w:rPr>
          <w:rFonts w:ascii="Comic Sans MS" w:hAnsi="Comic Sans MS" w:cs="Times New Roman"/>
          <w:i/>
          <w:color w:val="0000FF"/>
          <w:szCs w:val="20"/>
        </w:rPr>
        <w:t>érifier les dossiers des candidats et la conformité du déroulement de l'examen</w:t>
      </w:r>
      <w:r w:rsidR="005C27C5" w:rsidRPr="005776D2">
        <w:rPr>
          <w:rFonts w:ascii="Comic Sans MS" w:hAnsi="Comic Sans MS" w:cs="Times New Roman"/>
          <w:i/>
          <w:color w:val="0000FF"/>
          <w:szCs w:val="20"/>
        </w:rPr>
        <w:t>. I</w:t>
      </w:r>
      <w:r w:rsidR="003637B7" w:rsidRPr="005776D2">
        <w:rPr>
          <w:rFonts w:ascii="Comic Sans MS" w:hAnsi="Comic Sans MS" w:cs="Times New Roman"/>
          <w:i/>
          <w:color w:val="0000FF"/>
          <w:szCs w:val="20"/>
        </w:rPr>
        <w:t>l peut participer aux épreuves de l’examen et à l’évaluation des candidats.</w:t>
      </w:r>
    </w:p>
    <w:p w14:paraId="5E026308" w14:textId="77777777" w:rsidR="005776D2" w:rsidRPr="005776D2" w:rsidRDefault="005776D2" w:rsidP="005776D2">
      <w:pPr>
        <w:autoSpaceDE w:val="0"/>
        <w:autoSpaceDN w:val="0"/>
        <w:adjustRightInd w:val="0"/>
        <w:rPr>
          <w:rFonts w:ascii="Comic Sans MS" w:hAnsi="Comic Sans MS" w:cs="Times New Roman"/>
          <w:i/>
          <w:color w:val="0000FF"/>
          <w:sz w:val="10"/>
          <w:szCs w:val="10"/>
        </w:rPr>
      </w:pPr>
    </w:p>
    <w:p w14:paraId="7A0B7330" w14:textId="5677FE52" w:rsidR="003637B7" w:rsidRPr="005776D2" w:rsidRDefault="003637B7">
      <w:pPr>
        <w:pStyle w:val="Paragraphedeliste"/>
        <w:numPr>
          <w:ilvl w:val="0"/>
          <w:numId w:val="17"/>
        </w:numPr>
        <w:ind w:right="-1"/>
        <w:jc w:val="both"/>
        <w:rPr>
          <w:rFonts w:ascii="Comic Sans MS" w:hAnsi="Comic Sans MS" w:cs="Times New Roman"/>
          <w:iCs/>
          <w:color w:val="auto"/>
          <w:szCs w:val="20"/>
        </w:rPr>
      </w:pPr>
      <w:r w:rsidRPr="005776D2">
        <w:rPr>
          <w:rFonts w:ascii="Comic Sans MS" w:hAnsi="Comic Sans MS" w:cs="Times New Roman"/>
          <w:iCs/>
          <w:color w:val="auto"/>
          <w:szCs w:val="20"/>
        </w:rPr>
        <w:t>Dans quelles conditions les E3 peuvent-ils participer à l’examen ?</w:t>
      </w:r>
      <w:r w:rsidR="00147F52" w:rsidRPr="005776D2">
        <w:rPr>
          <w:rFonts w:ascii="Comic Sans MS" w:hAnsi="Comic Sans MS" w:cs="Times New Roman"/>
          <w:iCs/>
          <w:color w:val="auto"/>
          <w:szCs w:val="20"/>
        </w:rPr>
        <w:t xml:space="preserve"> (</w:t>
      </w:r>
      <w:r w:rsidR="006E7C01">
        <w:rPr>
          <w:rFonts w:ascii="Comic Sans MS" w:hAnsi="Comic Sans MS" w:cs="Times New Roman"/>
          <w:iCs/>
          <w:color w:val="auto"/>
          <w:szCs w:val="20"/>
        </w:rPr>
        <w:t xml:space="preserve">2 </w:t>
      </w:r>
      <w:r w:rsidR="00147F52" w:rsidRPr="005776D2">
        <w:rPr>
          <w:rFonts w:ascii="Comic Sans MS" w:hAnsi="Comic Sans MS" w:cs="Times New Roman"/>
          <w:iCs/>
          <w:color w:val="auto"/>
          <w:szCs w:val="20"/>
        </w:rPr>
        <w:t>pt)</w:t>
      </w:r>
    </w:p>
    <w:p w14:paraId="244EF74B" w14:textId="304F3B05" w:rsidR="003637B7" w:rsidRPr="005776D2" w:rsidRDefault="005776D2" w:rsidP="005776D2">
      <w:pPr>
        <w:autoSpaceDE w:val="0"/>
        <w:autoSpaceDN w:val="0"/>
        <w:adjustRightInd w:val="0"/>
        <w:ind w:left="709"/>
        <w:rPr>
          <w:rFonts w:ascii="Comic Sans MS" w:hAnsi="Comic Sans MS" w:cs="Times New Roman"/>
          <w:i/>
          <w:color w:val="0000FF"/>
          <w:szCs w:val="20"/>
        </w:rPr>
      </w:pPr>
      <w:r>
        <w:rPr>
          <w:rFonts w:ascii="Comic Sans MS" w:hAnsi="Comic Sans MS" w:cs="Times New Roman"/>
          <w:i/>
          <w:color w:val="0000FF"/>
          <w:szCs w:val="20"/>
        </w:rPr>
        <w:t>J</w:t>
      </w:r>
      <w:r w:rsidR="003637B7" w:rsidRPr="005776D2">
        <w:rPr>
          <w:rFonts w:ascii="Comic Sans MS" w:hAnsi="Comic Sans MS" w:cs="Times New Roman"/>
          <w:i/>
          <w:color w:val="0000FF"/>
          <w:szCs w:val="20"/>
        </w:rPr>
        <w:t>uger à deux l’épreuve de mannequin, et en double avec le ou les MF2 de la FFESSM, ou MF2 associés de la FFESSM ou moniteur BEES2 ou DE-JEPS ou DES-JEPS licenciés à la FFESSM pour les épreuves de pédagogie.</w:t>
      </w:r>
    </w:p>
    <w:p w14:paraId="3B089D47" w14:textId="54868F79" w:rsidR="003637B7" w:rsidRPr="00242572" w:rsidRDefault="003637B7" w:rsidP="00E74A98">
      <w:pPr>
        <w:rPr>
          <w:rFonts w:ascii="Comic Sans MS" w:hAnsi="Comic Sans MS"/>
          <w:szCs w:val="20"/>
        </w:rPr>
      </w:pPr>
    </w:p>
    <w:p w14:paraId="196CDB72" w14:textId="77777777" w:rsidR="003637B7" w:rsidRPr="00242572" w:rsidRDefault="003637B7" w:rsidP="00E74A98">
      <w:pPr>
        <w:rPr>
          <w:rFonts w:ascii="Comic Sans MS" w:hAnsi="Comic Sans MS"/>
          <w:szCs w:val="20"/>
        </w:rPr>
      </w:pPr>
    </w:p>
    <w:p w14:paraId="6329D206" w14:textId="554306DD" w:rsidR="007F6EC0" w:rsidRPr="00242572" w:rsidRDefault="007F6EC0" w:rsidP="007F6EC0">
      <w:pPr>
        <w:rPr>
          <w:rFonts w:ascii="Comic Sans MS" w:hAnsi="Comic Sans MS"/>
          <w:b/>
          <w:szCs w:val="20"/>
        </w:rPr>
      </w:pPr>
      <w:r w:rsidRPr="00242572">
        <w:rPr>
          <w:rFonts w:ascii="Comic Sans MS" w:hAnsi="Comic Sans MS"/>
          <w:b/>
          <w:szCs w:val="20"/>
        </w:rPr>
        <w:t>QUESTION</w:t>
      </w:r>
      <w:r w:rsidR="003637B7" w:rsidRPr="00242572">
        <w:rPr>
          <w:rFonts w:ascii="Comic Sans MS" w:hAnsi="Comic Sans MS"/>
          <w:b/>
          <w:szCs w:val="20"/>
        </w:rPr>
        <w:t xml:space="preserve"> </w:t>
      </w:r>
      <w:r w:rsidR="005C27C5">
        <w:rPr>
          <w:rFonts w:ascii="Comic Sans MS" w:hAnsi="Comic Sans MS"/>
          <w:b/>
          <w:szCs w:val="20"/>
        </w:rPr>
        <w:t>6</w:t>
      </w:r>
      <w:r w:rsidRPr="00242572">
        <w:rPr>
          <w:rFonts w:ascii="Comic Sans MS" w:hAnsi="Comic Sans MS"/>
          <w:b/>
          <w:szCs w:val="20"/>
        </w:rPr>
        <w:t xml:space="preserve"> (</w:t>
      </w:r>
      <w:r w:rsidR="004B4EBF">
        <w:rPr>
          <w:rFonts w:ascii="Comic Sans MS" w:hAnsi="Comic Sans MS"/>
          <w:b/>
          <w:szCs w:val="20"/>
        </w:rPr>
        <w:t>4</w:t>
      </w:r>
      <w:r w:rsidRPr="00242572">
        <w:rPr>
          <w:rFonts w:ascii="Comic Sans MS" w:hAnsi="Comic Sans MS"/>
          <w:b/>
          <w:szCs w:val="20"/>
        </w:rPr>
        <w:t xml:space="preserve"> points)</w:t>
      </w:r>
    </w:p>
    <w:p w14:paraId="566B297D" w14:textId="77777777" w:rsidR="007F6EC0" w:rsidRPr="005C27C5" w:rsidRDefault="007F6EC0" w:rsidP="007F6EC0">
      <w:pPr>
        <w:rPr>
          <w:rFonts w:ascii="Comic Sans MS" w:hAnsi="Comic Sans MS"/>
          <w:bCs/>
          <w:sz w:val="10"/>
          <w:szCs w:val="10"/>
        </w:rPr>
      </w:pPr>
    </w:p>
    <w:p w14:paraId="68237D2B" w14:textId="3485D5E1" w:rsidR="007F6EC0" w:rsidRPr="00242572" w:rsidRDefault="007F6EC0" w:rsidP="007F6EC0">
      <w:pPr>
        <w:rPr>
          <w:rFonts w:ascii="Comic Sans MS" w:hAnsi="Comic Sans MS"/>
          <w:bCs/>
          <w:szCs w:val="20"/>
        </w:rPr>
      </w:pPr>
      <w:r w:rsidRPr="00242572">
        <w:rPr>
          <w:rFonts w:ascii="Comic Sans MS" w:hAnsi="Comic Sans MS"/>
          <w:bCs/>
          <w:szCs w:val="20"/>
        </w:rPr>
        <w:t>Les clubs de plongée sont constitués sur le modèle des « associations loi 1901 ». La commune dans laquelle vous résidez vient d’inaugurer une piscine, vous proposez à la mairie la création d’un club de plongée, celle-ci s’engage à vous laisser un créneau d’utilisation du bassin dès que votre association sera créée et aura adhéré à la FFESSM. Comment créez-vous cette association ?</w:t>
      </w:r>
    </w:p>
    <w:p w14:paraId="0D6AEADD" w14:textId="77777777" w:rsidR="007F6EC0" w:rsidRPr="005C27C5" w:rsidRDefault="007F6EC0" w:rsidP="007F6EC0">
      <w:pPr>
        <w:rPr>
          <w:rFonts w:ascii="Comic Sans MS" w:hAnsi="Comic Sans MS"/>
          <w:bCs/>
          <w:sz w:val="10"/>
          <w:szCs w:val="10"/>
        </w:rPr>
      </w:pPr>
    </w:p>
    <w:p w14:paraId="40539FFF" w14:textId="77777777" w:rsidR="00431977" w:rsidRPr="00242572" w:rsidRDefault="00431977" w:rsidP="00431977">
      <w:pPr>
        <w:rPr>
          <w:rFonts w:ascii="Comic Sans MS" w:hAnsi="Comic Sans MS" w:cs="Times New Roman"/>
          <w:i/>
          <w:color w:val="0000FF"/>
          <w:szCs w:val="20"/>
        </w:rPr>
      </w:pPr>
      <w:r w:rsidRPr="00242572">
        <w:rPr>
          <w:rFonts w:ascii="Comic Sans MS" w:hAnsi="Comic Sans MS" w:cs="Times New Roman"/>
          <w:i/>
          <w:color w:val="0000FF"/>
          <w:szCs w:val="20"/>
        </w:rPr>
        <w:t>Création d’une association :</w:t>
      </w:r>
    </w:p>
    <w:p w14:paraId="632DDD24" w14:textId="77777777" w:rsidR="00431977" w:rsidRPr="00242572" w:rsidRDefault="00431977">
      <w:pPr>
        <w:pStyle w:val="Paragraphedeliste"/>
        <w:numPr>
          <w:ilvl w:val="0"/>
          <w:numId w:val="10"/>
        </w:numPr>
        <w:ind w:left="426" w:hanging="153"/>
        <w:rPr>
          <w:rFonts w:ascii="Comic Sans MS" w:hAnsi="Comic Sans MS" w:cs="Times New Roman"/>
          <w:i/>
          <w:color w:val="0000FF"/>
          <w:szCs w:val="20"/>
        </w:rPr>
      </w:pPr>
      <w:r w:rsidRPr="00242572">
        <w:rPr>
          <w:rFonts w:ascii="Comic Sans MS" w:hAnsi="Comic Sans MS" w:cs="Times New Roman"/>
          <w:i/>
          <w:color w:val="0000FF"/>
          <w:szCs w:val="20"/>
        </w:rPr>
        <w:t>Annoncer la tenue d’une assemblée générale constitutive, ouverte à tous.</w:t>
      </w:r>
    </w:p>
    <w:p w14:paraId="7189904E" w14:textId="77777777" w:rsidR="00431977" w:rsidRPr="00242572" w:rsidRDefault="00431977">
      <w:pPr>
        <w:pStyle w:val="Paragraphedeliste"/>
        <w:numPr>
          <w:ilvl w:val="0"/>
          <w:numId w:val="10"/>
        </w:numPr>
        <w:ind w:left="426" w:hanging="153"/>
        <w:rPr>
          <w:rFonts w:ascii="Comic Sans MS" w:hAnsi="Comic Sans MS" w:cs="Times New Roman"/>
          <w:i/>
          <w:color w:val="0000FF"/>
          <w:szCs w:val="20"/>
        </w:rPr>
      </w:pPr>
      <w:r w:rsidRPr="00242572">
        <w:rPr>
          <w:rFonts w:ascii="Comic Sans MS" w:hAnsi="Comic Sans MS" w:cs="Times New Roman"/>
          <w:i/>
          <w:color w:val="0000FF"/>
          <w:szCs w:val="20"/>
        </w:rPr>
        <w:t>Lors de cette assemblée, vote</w:t>
      </w:r>
      <w:r w:rsidR="00464FD4" w:rsidRPr="00242572">
        <w:rPr>
          <w:rFonts w:ascii="Comic Sans MS" w:hAnsi="Comic Sans MS" w:cs="Times New Roman"/>
          <w:i/>
          <w:color w:val="0000FF"/>
          <w:szCs w:val="20"/>
        </w:rPr>
        <w:t xml:space="preserve">r des statuts, élire un comité directeur et </w:t>
      </w:r>
      <w:r w:rsidRPr="00242572">
        <w:rPr>
          <w:rFonts w:ascii="Comic Sans MS" w:hAnsi="Comic Sans MS" w:cs="Times New Roman"/>
          <w:i/>
          <w:color w:val="0000FF"/>
          <w:szCs w:val="20"/>
        </w:rPr>
        <w:t>un bureau (minimum un président, un trésorier et un secrétaire)</w:t>
      </w:r>
    </w:p>
    <w:p w14:paraId="4572058F" w14:textId="77777777" w:rsidR="00431977" w:rsidRPr="00242572" w:rsidRDefault="00464FD4">
      <w:pPr>
        <w:pStyle w:val="Paragraphedeliste"/>
        <w:numPr>
          <w:ilvl w:val="0"/>
          <w:numId w:val="10"/>
        </w:numPr>
        <w:ind w:left="426" w:hanging="153"/>
        <w:rPr>
          <w:rFonts w:ascii="Comic Sans MS" w:hAnsi="Comic Sans MS" w:cs="Times New Roman"/>
          <w:i/>
          <w:color w:val="0000FF"/>
          <w:szCs w:val="20"/>
        </w:rPr>
      </w:pPr>
      <w:r w:rsidRPr="00242572">
        <w:rPr>
          <w:rFonts w:ascii="Comic Sans MS" w:hAnsi="Comic Sans MS" w:cs="Times New Roman"/>
          <w:i/>
          <w:color w:val="0000FF"/>
          <w:szCs w:val="20"/>
        </w:rPr>
        <w:t xml:space="preserve">Déclarer </w:t>
      </w:r>
      <w:r w:rsidR="00431977" w:rsidRPr="00242572">
        <w:rPr>
          <w:rFonts w:ascii="Comic Sans MS" w:hAnsi="Comic Sans MS" w:cs="Times New Roman"/>
          <w:i/>
          <w:color w:val="0000FF"/>
          <w:szCs w:val="20"/>
        </w:rPr>
        <w:t>l’association auprès de la préfecture, avec dépôt des statuts et déclarat</w:t>
      </w:r>
      <w:r w:rsidRPr="00242572">
        <w:rPr>
          <w:rFonts w:ascii="Comic Sans MS" w:hAnsi="Comic Sans MS" w:cs="Times New Roman"/>
          <w:i/>
          <w:color w:val="0000FF"/>
          <w:szCs w:val="20"/>
        </w:rPr>
        <w:t xml:space="preserve">ion des membres du bureau, ce qui </w:t>
      </w:r>
      <w:r w:rsidR="00431977" w:rsidRPr="00242572">
        <w:rPr>
          <w:rFonts w:ascii="Comic Sans MS" w:hAnsi="Comic Sans MS" w:cs="Times New Roman"/>
          <w:i/>
          <w:color w:val="0000FF"/>
          <w:szCs w:val="20"/>
        </w:rPr>
        <w:t xml:space="preserve">génère la parution au J.O et l’inscription au registre national des associations (R.N.A.). </w:t>
      </w:r>
    </w:p>
    <w:p w14:paraId="398F4391" w14:textId="333F7DFE" w:rsidR="00212F2B" w:rsidRDefault="00431977">
      <w:pPr>
        <w:pStyle w:val="Paragraphedeliste"/>
        <w:numPr>
          <w:ilvl w:val="0"/>
          <w:numId w:val="10"/>
        </w:numPr>
        <w:ind w:left="426" w:hanging="153"/>
        <w:rPr>
          <w:rFonts w:ascii="Comic Sans MS" w:hAnsi="Comic Sans MS" w:cs="Times New Roman"/>
          <w:i/>
          <w:color w:val="0000FF"/>
          <w:szCs w:val="20"/>
        </w:rPr>
      </w:pPr>
      <w:r w:rsidRPr="00242572">
        <w:rPr>
          <w:rFonts w:ascii="Comic Sans MS" w:hAnsi="Comic Sans MS" w:cs="Times New Roman"/>
          <w:i/>
          <w:color w:val="0000FF"/>
          <w:szCs w:val="20"/>
        </w:rPr>
        <w:t>Demande</w:t>
      </w:r>
      <w:r w:rsidR="00464FD4" w:rsidRPr="00242572">
        <w:rPr>
          <w:rFonts w:ascii="Comic Sans MS" w:hAnsi="Comic Sans MS" w:cs="Times New Roman"/>
          <w:i/>
          <w:color w:val="0000FF"/>
          <w:szCs w:val="20"/>
        </w:rPr>
        <w:t>r l</w:t>
      </w:r>
      <w:r w:rsidRPr="00242572">
        <w:rPr>
          <w:rFonts w:ascii="Comic Sans MS" w:hAnsi="Comic Sans MS" w:cs="Times New Roman"/>
          <w:i/>
          <w:color w:val="0000FF"/>
          <w:szCs w:val="20"/>
        </w:rPr>
        <w:t>’affiliation auprès de la FFESSM (dossier en ligne).</w:t>
      </w:r>
    </w:p>
    <w:p w14:paraId="25D15417" w14:textId="3CCC7E9C" w:rsidR="00147F52" w:rsidRPr="00147F52" w:rsidRDefault="00147F52">
      <w:pPr>
        <w:pStyle w:val="Paragraphedeliste"/>
        <w:numPr>
          <w:ilvl w:val="0"/>
          <w:numId w:val="10"/>
        </w:numPr>
        <w:ind w:left="426" w:hanging="153"/>
        <w:rPr>
          <w:rFonts w:ascii="Comic Sans MS" w:hAnsi="Comic Sans MS" w:cs="Times New Roman"/>
          <w:i/>
          <w:color w:val="0000FF"/>
          <w:szCs w:val="20"/>
        </w:rPr>
      </w:pPr>
      <w:r w:rsidRPr="00242572">
        <w:rPr>
          <w:rFonts w:ascii="Comic Sans MS" w:hAnsi="Comic Sans MS" w:cs="Times New Roman"/>
          <w:i/>
          <w:color w:val="0000FF"/>
          <w:szCs w:val="20"/>
        </w:rPr>
        <w:t>Possibilité de demander un numéro SIRENE qui est nécessaire pour recevoir des subventions ou embaucher un salarié.</w:t>
      </w:r>
    </w:p>
    <w:sectPr w:rsidR="00147F52" w:rsidRPr="00147F52" w:rsidSect="000F589C">
      <w:headerReference w:type="even" r:id="rId7"/>
      <w:headerReference w:type="default" r:id="rId8"/>
      <w:footerReference w:type="even" r:id="rId9"/>
      <w:footerReference w:type="default" r:id="rId10"/>
      <w:headerReference w:type="first" r:id="rId11"/>
      <w:footerReference w:type="first" r:id="rId12"/>
      <w:pgSz w:w="11906" w:h="16838"/>
      <w:pgMar w:top="680" w:right="282"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04562" w14:textId="77777777" w:rsidR="009122A3" w:rsidRDefault="009122A3" w:rsidP="000C5341">
      <w:r>
        <w:separator/>
      </w:r>
    </w:p>
  </w:endnote>
  <w:endnote w:type="continuationSeparator" w:id="0">
    <w:p w14:paraId="765C7BB7" w14:textId="77777777" w:rsidR="009122A3" w:rsidRDefault="009122A3"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Gras">
    <w:altName w:val="Arial"/>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8128C" w14:textId="77777777" w:rsidR="009A5B9F" w:rsidRDefault="009A5B9F"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43CC8031" w14:textId="77777777" w:rsidR="009A5B9F" w:rsidRDefault="009A5B9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AB349" w14:textId="77777777" w:rsidR="009A5B9F" w:rsidRDefault="009A5B9F"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C2484E">
      <w:rPr>
        <w:rStyle w:val="Numrodepage"/>
      </w:rPr>
      <w:t>1</w:t>
    </w:r>
    <w:r>
      <w:rPr>
        <w:rStyle w:val="Numrodepage"/>
      </w:rPr>
      <w:fldChar w:fldCharType="end"/>
    </w:r>
  </w:p>
  <w:p w14:paraId="637CCB83" w14:textId="77777777" w:rsidR="009A5B9F" w:rsidRDefault="009A5B9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26FE4" w14:textId="77777777" w:rsidR="00D50970" w:rsidRDefault="00D5097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1BB91" w14:textId="77777777" w:rsidR="009122A3" w:rsidRDefault="009122A3" w:rsidP="000C5341">
      <w:r>
        <w:separator/>
      </w:r>
    </w:p>
  </w:footnote>
  <w:footnote w:type="continuationSeparator" w:id="0">
    <w:p w14:paraId="6946889F" w14:textId="77777777" w:rsidR="009122A3" w:rsidRDefault="009122A3"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B145A" w14:textId="77777777" w:rsidR="00D50970" w:rsidRDefault="00D5097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9A5B9F" w14:paraId="0FFCF95F" w14:textId="77777777" w:rsidTr="001F42B6">
      <w:tc>
        <w:tcPr>
          <w:tcW w:w="4219" w:type="dxa"/>
          <w:shd w:val="clear" w:color="auto" w:fill="auto"/>
        </w:tcPr>
        <w:p w14:paraId="07C1F3E2" w14:textId="77777777" w:rsidR="009A5B9F" w:rsidRDefault="009A5B9F" w:rsidP="001F42B6">
          <w:pPr>
            <w:pStyle w:val="En-tte"/>
          </w:pPr>
          <w:r>
            <w:drawing>
              <wp:inline distT="0" distB="0" distL="0" distR="0" wp14:anchorId="28C0C295" wp14:editId="05F5A02E">
                <wp:extent cx="833120" cy="833120"/>
                <wp:effectExtent l="0" t="0" r="0" b="0"/>
                <wp:docPr id="3" name="Image 3"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3120" cy="833120"/>
                        </a:xfrm>
                        <a:prstGeom prst="rect">
                          <a:avLst/>
                        </a:prstGeom>
                        <a:noFill/>
                        <a:ln>
                          <a:noFill/>
                        </a:ln>
                      </pic:spPr>
                    </pic:pic>
                  </a:graphicData>
                </a:graphic>
              </wp:inline>
            </w:drawing>
          </w:r>
        </w:p>
      </w:tc>
      <w:tc>
        <w:tcPr>
          <w:tcW w:w="5045" w:type="dxa"/>
          <w:shd w:val="clear" w:color="auto" w:fill="auto"/>
        </w:tcPr>
        <w:p w14:paraId="36B5CDCA" w14:textId="77777777" w:rsidR="009A5B9F" w:rsidRPr="00353876" w:rsidRDefault="009A5B9F" w:rsidP="001F42B6">
          <w:pPr>
            <w:pStyle w:val="En-tte"/>
            <w:ind w:left="176" w:hanging="176"/>
            <w:jc w:val="center"/>
            <w:rPr>
              <w:rFonts w:ascii="Comic Sans MS" w:hAnsi="Comic Sans MS"/>
              <w:b/>
              <w:sz w:val="18"/>
              <w:szCs w:val="28"/>
            </w:rPr>
          </w:pPr>
        </w:p>
        <w:p w14:paraId="77A48A0F" w14:textId="77777777" w:rsidR="009A5B9F" w:rsidRPr="00741E38" w:rsidRDefault="009A5B9F"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7E514CD1" w14:textId="28B8FC19" w:rsidR="009A5B9F" w:rsidRPr="00741E38" w:rsidRDefault="00D50970" w:rsidP="00741E38">
          <w:pPr>
            <w:pStyle w:val="En-tte"/>
            <w:jc w:val="center"/>
            <w:rPr>
              <w:rFonts w:ascii="Comic Sans MS" w:hAnsi="Comic Sans MS"/>
              <w:b/>
              <w:sz w:val="24"/>
              <w:szCs w:val="24"/>
            </w:rPr>
          </w:pPr>
          <w:r>
            <w:rPr>
              <w:rFonts w:ascii="Comic Sans MS" w:hAnsi="Comic Sans MS"/>
              <w:b/>
              <w:sz w:val="28"/>
              <w:szCs w:val="28"/>
            </w:rPr>
            <w:t>Niolon – Septembre 2022</w:t>
          </w:r>
        </w:p>
      </w:tc>
    </w:tr>
  </w:tbl>
  <w:p w14:paraId="76F76655" w14:textId="77777777" w:rsidR="009A5B9F" w:rsidRDefault="009A5B9F" w:rsidP="006C27B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B199D" w14:textId="77777777" w:rsidR="00D50970" w:rsidRDefault="00D5097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0B603CB"/>
    <w:multiLevelType w:val="hybridMultilevel"/>
    <w:tmpl w:val="005AF7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072A5"/>
    <w:multiLevelType w:val="hybridMultilevel"/>
    <w:tmpl w:val="DCA423F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8F37918"/>
    <w:multiLevelType w:val="hybridMultilevel"/>
    <w:tmpl w:val="B6AED9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5046CA"/>
    <w:multiLevelType w:val="hybridMultilevel"/>
    <w:tmpl w:val="B6AED94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09F764A"/>
    <w:multiLevelType w:val="hybridMultilevel"/>
    <w:tmpl w:val="9A30CF9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27855FA"/>
    <w:multiLevelType w:val="hybridMultilevel"/>
    <w:tmpl w:val="3D703F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13"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14"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3F3DB7"/>
    <w:multiLevelType w:val="hybridMultilevel"/>
    <w:tmpl w:val="9A30CF9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53B269A"/>
    <w:multiLevelType w:val="hybridMultilevel"/>
    <w:tmpl w:val="005AF7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80327104">
    <w:abstractNumId w:val="0"/>
  </w:num>
  <w:num w:numId="2" w16cid:durableId="291597966">
    <w:abstractNumId w:val="7"/>
  </w:num>
  <w:num w:numId="3" w16cid:durableId="426386464">
    <w:abstractNumId w:val="5"/>
  </w:num>
  <w:num w:numId="4" w16cid:durableId="2004770742">
    <w:abstractNumId w:val="6"/>
  </w:num>
  <w:num w:numId="5" w16cid:durableId="1329558516">
    <w:abstractNumId w:val="14"/>
  </w:num>
  <w:num w:numId="6" w16cid:durableId="1784155152">
    <w:abstractNumId w:val="12"/>
  </w:num>
  <w:num w:numId="7" w16cid:durableId="735278744">
    <w:abstractNumId w:val="13"/>
  </w:num>
  <w:num w:numId="8" w16cid:durableId="789593498">
    <w:abstractNumId w:val="11"/>
  </w:num>
  <w:num w:numId="9" w16cid:durableId="1645697720">
    <w:abstractNumId w:val="2"/>
  </w:num>
  <w:num w:numId="10" w16cid:durableId="1215433475">
    <w:abstractNumId w:val="10"/>
  </w:num>
  <w:num w:numId="11" w16cid:durableId="425345868">
    <w:abstractNumId w:val="16"/>
  </w:num>
  <w:num w:numId="12" w16cid:durableId="1708797335">
    <w:abstractNumId w:val="4"/>
  </w:num>
  <w:num w:numId="13" w16cid:durableId="1639337755">
    <w:abstractNumId w:val="15"/>
  </w:num>
  <w:num w:numId="14" w16cid:durableId="482238280">
    <w:abstractNumId w:val="3"/>
  </w:num>
  <w:num w:numId="15" w16cid:durableId="724259716">
    <w:abstractNumId w:val="1"/>
  </w:num>
  <w:num w:numId="16" w16cid:durableId="2101291316">
    <w:abstractNumId w:val="8"/>
  </w:num>
  <w:num w:numId="17" w16cid:durableId="956327760">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50E1"/>
    <w:rsid w:val="000025DF"/>
    <w:rsid w:val="0000371D"/>
    <w:rsid w:val="00005907"/>
    <w:rsid w:val="000118B2"/>
    <w:rsid w:val="00015BDA"/>
    <w:rsid w:val="00022614"/>
    <w:rsid w:val="00053BD9"/>
    <w:rsid w:val="00056967"/>
    <w:rsid w:val="00075D61"/>
    <w:rsid w:val="00093DA3"/>
    <w:rsid w:val="000946B3"/>
    <w:rsid w:val="000973FA"/>
    <w:rsid w:val="000B7F28"/>
    <w:rsid w:val="000C5341"/>
    <w:rsid w:val="000D1062"/>
    <w:rsid w:val="000D3424"/>
    <w:rsid w:val="000F589C"/>
    <w:rsid w:val="000F748F"/>
    <w:rsid w:val="001021AB"/>
    <w:rsid w:val="00105D32"/>
    <w:rsid w:val="00105ED7"/>
    <w:rsid w:val="0010604C"/>
    <w:rsid w:val="00114290"/>
    <w:rsid w:val="00116BCC"/>
    <w:rsid w:val="0012391E"/>
    <w:rsid w:val="00137844"/>
    <w:rsid w:val="00146FCC"/>
    <w:rsid w:val="00147F52"/>
    <w:rsid w:val="00150841"/>
    <w:rsid w:val="0015309B"/>
    <w:rsid w:val="00170295"/>
    <w:rsid w:val="001775D5"/>
    <w:rsid w:val="0019408A"/>
    <w:rsid w:val="001A1EE8"/>
    <w:rsid w:val="001D3E6F"/>
    <w:rsid w:val="001E2A4D"/>
    <w:rsid w:val="001E6EF8"/>
    <w:rsid w:val="001E75CE"/>
    <w:rsid w:val="001F42B6"/>
    <w:rsid w:val="00202D96"/>
    <w:rsid w:val="00203399"/>
    <w:rsid w:val="00212F2B"/>
    <w:rsid w:val="002159B5"/>
    <w:rsid w:val="0021792D"/>
    <w:rsid w:val="00224EF0"/>
    <w:rsid w:val="00225431"/>
    <w:rsid w:val="00233033"/>
    <w:rsid w:val="00242572"/>
    <w:rsid w:val="00251F0A"/>
    <w:rsid w:val="002634D9"/>
    <w:rsid w:val="002717BF"/>
    <w:rsid w:val="00273CB3"/>
    <w:rsid w:val="00274059"/>
    <w:rsid w:val="00275EA9"/>
    <w:rsid w:val="00277FB0"/>
    <w:rsid w:val="00285C36"/>
    <w:rsid w:val="00287EBA"/>
    <w:rsid w:val="00294140"/>
    <w:rsid w:val="002A4A5C"/>
    <w:rsid w:val="002A4CF1"/>
    <w:rsid w:val="002B0AC9"/>
    <w:rsid w:val="002D38CB"/>
    <w:rsid w:val="002D3B9F"/>
    <w:rsid w:val="002D539D"/>
    <w:rsid w:val="002D796C"/>
    <w:rsid w:val="002E160F"/>
    <w:rsid w:val="002E6184"/>
    <w:rsid w:val="002E75E9"/>
    <w:rsid w:val="003107FB"/>
    <w:rsid w:val="00313DF9"/>
    <w:rsid w:val="00323D70"/>
    <w:rsid w:val="00324B8C"/>
    <w:rsid w:val="0032633E"/>
    <w:rsid w:val="003464B8"/>
    <w:rsid w:val="00353876"/>
    <w:rsid w:val="003637B7"/>
    <w:rsid w:val="003768DA"/>
    <w:rsid w:val="0039468F"/>
    <w:rsid w:val="003B34DE"/>
    <w:rsid w:val="003C1573"/>
    <w:rsid w:val="003C5A42"/>
    <w:rsid w:val="003D023F"/>
    <w:rsid w:val="003D2009"/>
    <w:rsid w:val="003D41E5"/>
    <w:rsid w:val="003D65B2"/>
    <w:rsid w:val="003E05E4"/>
    <w:rsid w:val="003E0F70"/>
    <w:rsid w:val="003E15FF"/>
    <w:rsid w:val="003F2C44"/>
    <w:rsid w:val="003F2F75"/>
    <w:rsid w:val="00403B6C"/>
    <w:rsid w:val="00422498"/>
    <w:rsid w:val="004308C8"/>
    <w:rsid w:val="00431977"/>
    <w:rsid w:val="00436962"/>
    <w:rsid w:val="00443DA0"/>
    <w:rsid w:val="004516AE"/>
    <w:rsid w:val="00464FD4"/>
    <w:rsid w:val="00467827"/>
    <w:rsid w:val="00473182"/>
    <w:rsid w:val="004828FD"/>
    <w:rsid w:val="00497E08"/>
    <w:rsid w:val="004B43DE"/>
    <w:rsid w:val="004B4AE8"/>
    <w:rsid w:val="004B4EBF"/>
    <w:rsid w:val="004B5461"/>
    <w:rsid w:val="004E006D"/>
    <w:rsid w:val="004E1CA7"/>
    <w:rsid w:val="004E7775"/>
    <w:rsid w:val="00504390"/>
    <w:rsid w:val="005109C2"/>
    <w:rsid w:val="0054558F"/>
    <w:rsid w:val="005551AF"/>
    <w:rsid w:val="00557DCA"/>
    <w:rsid w:val="00563C5B"/>
    <w:rsid w:val="0056406E"/>
    <w:rsid w:val="005776D2"/>
    <w:rsid w:val="00577798"/>
    <w:rsid w:val="005878ED"/>
    <w:rsid w:val="005B5C50"/>
    <w:rsid w:val="005B6503"/>
    <w:rsid w:val="005C27C5"/>
    <w:rsid w:val="005C631D"/>
    <w:rsid w:val="005C6C42"/>
    <w:rsid w:val="005D2961"/>
    <w:rsid w:val="005D38FB"/>
    <w:rsid w:val="005D5E95"/>
    <w:rsid w:val="005D649F"/>
    <w:rsid w:val="005E4540"/>
    <w:rsid w:val="005E6344"/>
    <w:rsid w:val="005E691B"/>
    <w:rsid w:val="005F2D12"/>
    <w:rsid w:val="00603FDF"/>
    <w:rsid w:val="00635FC7"/>
    <w:rsid w:val="0063686B"/>
    <w:rsid w:val="00653096"/>
    <w:rsid w:val="006541FD"/>
    <w:rsid w:val="00660B2A"/>
    <w:rsid w:val="00673413"/>
    <w:rsid w:val="006738B4"/>
    <w:rsid w:val="0067478C"/>
    <w:rsid w:val="006806FE"/>
    <w:rsid w:val="006807CD"/>
    <w:rsid w:val="006B7B6D"/>
    <w:rsid w:val="006C27B1"/>
    <w:rsid w:val="006E7C01"/>
    <w:rsid w:val="006F0745"/>
    <w:rsid w:val="006F7B27"/>
    <w:rsid w:val="00706E39"/>
    <w:rsid w:val="00716C0C"/>
    <w:rsid w:val="00717AEB"/>
    <w:rsid w:val="007251A4"/>
    <w:rsid w:val="00736934"/>
    <w:rsid w:val="00741E38"/>
    <w:rsid w:val="00743E2B"/>
    <w:rsid w:val="007464A0"/>
    <w:rsid w:val="007514E2"/>
    <w:rsid w:val="00761EBB"/>
    <w:rsid w:val="00764BCF"/>
    <w:rsid w:val="0078015A"/>
    <w:rsid w:val="007831A0"/>
    <w:rsid w:val="0079539F"/>
    <w:rsid w:val="007A1FFA"/>
    <w:rsid w:val="007B2D0C"/>
    <w:rsid w:val="007B6362"/>
    <w:rsid w:val="007C5267"/>
    <w:rsid w:val="007E0AFB"/>
    <w:rsid w:val="007E6B7E"/>
    <w:rsid w:val="007E72E8"/>
    <w:rsid w:val="007F2E31"/>
    <w:rsid w:val="007F6EC0"/>
    <w:rsid w:val="007F7C37"/>
    <w:rsid w:val="00804C3A"/>
    <w:rsid w:val="00804D7D"/>
    <w:rsid w:val="008050AF"/>
    <w:rsid w:val="008136E4"/>
    <w:rsid w:val="00823220"/>
    <w:rsid w:val="008336D4"/>
    <w:rsid w:val="00844FEA"/>
    <w:rsid w:val="008511AF"/>
    <w:rsid w:val="0085224D"/>
    <w:rsid w:val="0085306B"/>
    <w:rsid w:val="008607C1"/>
    <w:rsid w:val="0087320A"/>
    <w:rsid w:val="00874AEB"/>
    <w:rsid w:val="00885656"/>
    <w:rsid w:val="008A3E3B"/>
    <w:rsid w:val="008B0AF2"/>
    <w:rsid w:val="008B26A1"/>
    <w:rsid w:val="008C0A01"/>
    <w:rsid w:val="008D3B5C"/>
    <w:rsid w:val="008E61E8"/>
    <w:rsid w:val="008F438E"/>
    <w:rsid w:val="00904DA4"/>
    <w:rsid w:val="00910B61"/>
    <w:rsid w:val="009122A3"/>
    <w:rsid w:val="009128B7"/>
    <w:rsid w:val="00913850"/>
    <w:rsid w:val="00921E07"/>
    <w:rsid w:val="0092571A"/>
    <w:rsid w:val="00934360"/>
    <w:rsid w:val="00936DC6"/>
    <w:rsid w:val="0093755D"/>
    <w:rsid w:val="0094723C"/>
    <w:rsid w:val="00961A28"/>
    <w:rsid w:val="00985303"/>
    <w:rsid w:val="0099182D"/>
    <w:rsid w:val="009A1B38"/>
    <w:rsid w:val="009A3E30"/>
    <w:rsid w:val="009A5B9F"/>
    <w:rsid w:val="009A7822"/>
    <w:rsid w:val="009C103B"/>
    <w:rsid w:val="009C70E6"/>
    <w:rsid w:val="009D51B2"/>
    <w:rsid w:val="00A1488A"/>
    <w:rsid w:val="00A14D82"/>
    <w:rsid w:val="00A166C1"/>
    <w:rsid w:val="00A326A0"/>
    <w:rsid w:val="00A3383F"/>
    <w:rsid w:val="00A54E14"/>
    <w:rsid w:val="00A81A99"/>
    <w:rsid w:val="00A85C8B"/>
    <w:rsid w:val="00A86304"/>
    <w:rsid w:val="00A90FB8"/>
    <w:rsid w:val="00A9286A"/>
    <w:rsid w:val="00A9481B"/>
    <w:rsid w:val="00A95399"/>
    <w:rsid w:val="00AA5025"/>
    <w:rsid w:val="00AA5BB7"/>
    <w:rsid w:val="00AC7281"/>
    <w:rsid w:val="00AD6A1E"/>
    <w:rsid w:val="00AE2307"/>
    <w:rsid w:val="00B04CE4"/>
    <w:rsid w:val="00B05075"/>
    <w:rsid w:val="00B069D5"/>
    <w:rsid w:val="00B20821"/>
    <w:rsid w:val="00B24418"/>
    <w:rsid w:val="00B350E1"/>
    <w:rsid w:val="00B35FB2"/>
    <w:rsid w:val="00B415BE"/>
    <w:rsid w:val="00B5405B"/>
    <w:rsid w:val="00B627B4"/>
    <w:rsid w:val="00B6711E"/>
    <w:rsid w:val="00B765A8"/>
    <w:rsid w:val="00B80501"/>
    <w:rsid w:val="00B856FB"/>
    <w:rsid w:val="00B9261B"/>
    <w:rsid w:val="00B95FC8"/>
    <w:rsid w:val="00BA55C6"/>
    <w:rsid w:val="00BB63A0"/>
    <w:rsid w:val="00BD5318"/>
    <w:rsid w:val="00BE2F9E"/>
    <w:rsid w:val="00BF58C7"/>
    <w:rsid w:val="00C05A62"/>
    <w:rsid w:val="00C068EC"/>
    <w:rsid w:val="00C111A0"/>
    <w:rsid w:val="00C16E9A"/>
    <w:rsid w:val="00C23C07"/>
    <w:rsid w:val="00C2484E"/>
    <w:rsid w:val="00C36D86"/>
    <w:rsid w:val="00C37337"/>
    <w:rsid w:val="00C43E04"/>
    <w:rsid w:val="00C44F59"/>
    <w:rsid w:val="00C473A5"/>
    <w:rsid w:val="00C517C6"/>
    <w:rsid w:val="00C5498C"/>
    <w:rsid w:val="00C618FC"/>
    <w:rsid w:val="00C62862"/>
    <w:rsid w:val="00C723CE"/>
    <w:rsid w:val="00CB1F22"/>
    <w:rsid w:val="00CC015D"/>
    <w:rsid w:val="00CC087E"/>
    <w:rsid w:val="00CD1236"/>
    <w:rsid w:val="00CE3367"/>
    <w:rsid w:val="00CE72AF"/>
    <w:rsid w:val="00D003E0"/>
    <w:rsid w:val="00D0382B"/>
    <w:rsid w:val="00D03F16"/>
    <w:rsid w:val="00D0590C"/>
    <w:rsid w:val="00D10D53"/>
    <w:rsid w:val="00D120AC"/>
    <w:rsid w:val="00D4497C"/>
    <w:rsid w:val="00D50970"/>
    <w:rsid w:val="00D630ED"/>
    <w:rsid w:val="00D64587"/>
    <w:rsid w:val="00D67BF4"/>
    <w:rsid w:val="00D76E42"/>
    <w:rsid w:val="00D92366"/>
    <w:rsid w:val="00D97C74"/>
    <w:rsid w:val="00DA1668"/>
    <w:rsid w:val="00DA2650"/>
    <w:rsid w:val="00DB5DE9"/>
    <w:rsid w:val="00DC02C0"/>
    <w:rsid w:val="00DC1553"/>
    <w:rsid w:val="00DC556D"/>
    <w:rsid w:val="00DD1E34"/>
    <w:rsid w:val="00DE1645"/>
    <w:rsid w:val="00DE4C83"/>
    <w:rsid w:val="00E10DEE"/>
    <w:rsid w:val="00E17CED"/>
    <w:rsid w:val="00E36726"/>
    <w:rsid w:val="00E36ED2"/>
    <w:rsid w:val="00E43ABF"/>
    <w:rsid w:val="00E4419F"/>
    <w:rsid w:val="00E465BB"/>
    <w:rsid w:val="00E5318A"/>
    <w:rsid w:val="00E561D3"/>
    <w:rsid w:val="00E57B0F"/>
    <w:rsid w:val="00E7054B"/>
    <w:rsid w:val="00E746C9"/>
    <w:rsid w:val="00E74A98"/>
    <w:rsid w:val="00E837B9"/>
    <w:rsid w:val="00EA3B3F"/>
    <w:rsid w:val="00EB07BD"/>
    <w:rsid w:val="00EB4A8A"/>
    <w:rsid w:val="00EC46ED"/>
    <w:rsid w:val="00ED3CFF"/>
    <w:rsid w:val="00EE5BE8"/>
    <w:rsid w:val="00EF19AC"/>
    <w:rsid w:val="00F069EB"/>
    <w:rsid w:val="00F13AF8"/>
    <w:rsid w:val="00F26829"/>
    <w:rsid w:val="00F3048D"/>
    <w:rsid w:val="00F3277F"/>
    <w:rsid w:val="00F406F3"/>
    <w:rsid w:val="00F46354"/>
    <w:rsid w:val="00F75117"/>
    <w:rsid w:val="00F76A2D"/>
    <w:rsid w:val="00F770E6"/>
    <w:rsid w:val="00FA2F3B"/>
    <w:rsid w:val="00FB27B3"/>
    <w:rsid w:val="00FB3BB1"/>
    <w:rsid w:val="00FC1F36"/>
    <w:rsid w:val="00FD3073"/>
    <w:rsid w:val="00FD4062"/>
    <w:rsid w:val="00FD5CFC"/>
    <w:rsid w:val="00FE475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E2481F7"/>
  <w14:defaultImageDpi w14:val="300"/>
  <w15:docId w15:val="{9395B355-859A-7149-9AB2-A9476CE58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4EBF"/>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styleId="En-ttedetabledesmatires">
    <w:name w:val="TOC Heading"/>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moyenne1-Accent21">
    <w:name w:val="Grille moyenne 1 - Accent 2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34"/>
    <w:qFormat/>
    <w:rsid w:val="00464F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168</TotalTime>
  <Pages>3</Pages>
  <Words>969</Words>
  <Characters>5331</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6288</CharactersWithSpaces>
  <SharedDoc>false</SharedDoc>
  <HLinks>
    <vt:vector size="6" baseType="variant">
      <vt:variant>
        <vt:i4>3604607</vt:i4>
      </vt:variant>
      <vt:variant>
        <vt:i4>6512</vt:i4>
      </vt:variant>
      <vt:variant>
        <vt:i4>1025</vt:i4>
      </vt:variant>
      <vt:variant>
        <vt:i4>1</vt:i4>
      </vt:variant>
      <vt:variant>
        <vt:lpwstr>Technique FFESSM - Logo quadri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dc:description/>
  <cp:lastModifiedBy>Laurent MARCOUX</cp:lastModifiedBy>
  <cp:revision>22</cp:revision>
  <cp:lastPrinted>2013-10-03T13:49:00Z</cp:lastPrinted>
  <dcterms:created xsi:type="dcterms:W3CDTF">2018-10-22T15:23:00Z</dcterms:created>
  <dcterms:modified xsi:type="dcterms:W3CDTF">2022-09-14T17:28:00Z</dcterms:modified>
</cp:coreProperties>
</file>